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23C4" w:rsidRPr="0033229E" w:rsidRDefault="0033229E">
      <w:pPr>
        <w:pStyle w:val="Normal1"/>
        <w:rPr>
          <w:sz w:val="40"/>
        </w:rPr>
      </w:pPr>
      <w:r w:rsidRPr="0033229E">
        <w:rPr>
          <w:sz w:val="40"/>
        </w:rPr>
        <w:t>Press Release</w:t>
      </w:r>
    </w:p>
    <w:p w:rsidR="0033229E" w:rsidRDefault="0033229E">
      <w:pPr>
        <w:pStyle w:val="Normal1"/>
      </w:pPr>
      <w:r>
        <w:t>For immediate release</w:t>
      </w:r>
    </w:p>
    <w:p w:rsidR="00E430FE" w:rsidRDefault="00424348" w:rsidP="00E37A56">
      <w:pPr>
        <w:pStyle w:val="Normal1"/>
        <w:jc w:val="right"/>
      </w:pPr>
      <w:r>
        <w:t>13</w:t>
      </w:r>
      <w:r w:rsidR="00503687">
        <w:t xml:space="preserve"> May</w:t>
      </w:r>
      <w:r w:rsidR="00F671E5">
        <w:t xml:space="preserve"> 2016</w:t>
      </w:r>
    </w:p>
    <w:p w:rsidR="00792DF7" w:rsidRDefault="00792DF7" w:rsidP="00981D73">
      <w:pPr>
        <w:pStyle w:val="Normal1"/>
        <w:spacing w:line="240" w:lineRule="auto"/>
        <w:rPr>
          <w:b/>
          <w:color w:val="000000" w:themeColor="text1"/>
          <w:sz w:val="24"/>
        </w:rPr>
      </w:pPr>
    </w:p>
    <w:p w:rsidR="00981D73" w:rsidRPr="00792DF7" w:rsidRDefault="00503687" w:rsidP="00981D73">
      <w:pPr>
        <w:pStyle w:val="Normal1"/>
        <w:spacing w:line="240" w:lineRule="auto"/>
        <w:rPr>
          <w:b/>
          <w:color w:val="000000" w:themeColor="text1"/>
          <w:sz w:val="32"/>
        </w:rPr>
      </w:pPr>
      <w:r w:rsidRPr="00792DF7">
        <w:rPr>
          <w:b/>
          <w:color w:val="000000" w:themeColor="text1"/>
          <w:sz w:val="32"/>
        </w:rPr>
        <w:t xml:space="preserve">CEF </w:t>
      </w:r>
      <w:r w:rsidR="00FE6AA9" w:rsidRPr="00792DF7">
        <w:rPr>
          <w:b/>
          <w:color w:val="000000" w:themeColor="text1"/>
          <w:sz w:val="32"/>
        </w:rPr>
        <w:t>stands out from the crowd</w:t>
      </w:r>
      <w:r w:rsidR="00424348" w:rsidRPr="00792DF7">
        <w:rPr>
          <w:b/>
          <w:color w:val="000000" w:themeColor="text1"/>
          <w:sz w:val="32"/>
        </w:rPr>
        <w:t xml:space="preserve"> with two awards</w:t>
      </w:r>
    </w:p>
    <w:p w:rsidR="00981D73" w:rsidRPr="00792DF7" w:rsidRDefault="00981D73" w:rsidP="00981D73">
      <w:pPr>
        <w:pStyle w:val="Normal1"/>
        <w:spacing w:line="240" w:lineRule="auto"/>
        <w:rPr>
          <w:color w:val="000000" w:themeColor="text1"/>
          <w:sz w:val="20"/>
          <w:szCs w:val="20"/>
        </w:rPr>
      </w:pPr>
    </w:p>
    <w:p w:rsidR="007B146C" w:rsidRPr="00792DF7" w:rsidRDefault="007B146C" w:rsidP="007B146C">
      <w:pPr>
        <w:pStyle w:val="Normal1"/>
        <w:spacing w:line="240" w:lineRule="auto"/>
        <w:rPr>
          <w:b/>
          <w:color w:val="000000" w:themeColor="text1"/>
          <w:sz w:val="20"/>
          <w:szCs w:val="20"/>
        </w:rPr>
      </w:pPr>
      <w:r w:rsidRPr="00792DF7">
        <w:rPr>
          <w:b/>
          <w:color w:val="000000" w:themeColor="text1"/>
          <w:sz w:val="20"/>
          <w:szCs w:val="20"/>
        </w:rPr>
        <w:t>City Electrical Factors is celebrating su</w:t>
      </w:r>
      <w:r w:rsidR="002F1B16" w:rsidRPr="00792DF7">
        <w:rPr>
          <w:b/>
          <w:color w:val="000000" w:themeColor="text1"/>
          <w:sz w:val="20"/>
          <w:szCs w:val="20"/>
        </w:rPr>
        <w:t>ccess after scooping</w:t>
      </w:r>
      <w:r w:rsidRPr="00792DF7">
        <w:rPr>
          <w:b/>
          <w:color w:val="000000" w:themeColor="text1"/>
          <w:sz w:val="20"/>
          <w:szCs w:val="20"/>
        </w:rPr>
        <w:t xml:space="preserve"> two awards</w:t>
      </w:r>
      <w:r w:rsidR="00503687" w:rsidRPr="00792DF7">
        <w:rPr>
          <w:b/>
          <w:color w:val="000000" w:themeColor="text1"/>
          <w:sz w:val="20"/>
          <w:szCs w:val="20"/>
        </w:rPr>
        <w:t xml:space="preserve"> </w:t>
      </w:r>
      <w:r w:rsidRPr="00792DF7">
        <w:rPr>
          <w:b/>
          <w:color w:val="000000" w:themeColor="text1"/>
          <w:sz w:val="20"/>
          <w:szCs w:val="20"/>
        </w:rPr>
        <w:t>at the Electrical Wholesaler Awards 2016.</w:t>
      </w:r>
    </w:p>
    <w:p w:rsidR="00981D73" w:rsidRPr="00792DF7" w:rsidRDefault="00981D73" w:rsidP="00981D73">
      <w:pPr>
        <w:pStyle w:val="Normal1"/>
        <w:spacing w:line="240" w:lineRule="auto"/>
        <w:rPr>
          <w:color w:val="000000" w:themeColor="text1"/>
          <w:sz w:val="20"/>
          <w:szCs w:val="20"/>
        </w:rPr>
      </w:pPr>
    </w:p>
    <w:p w:rsidR="007B146C" w:rsidRPr="00792DF7" w:rsidRDefault="00503687" w:rsidP="00981D73">
      <w:pPr>
        <w:rPr>
          <w:color w:val="000000" w:themeColor="text1"/>
          <w:sz w:val="20"/>
          <w:szCs w:val="20"/>
        </w:rPr>
      </w:pPr>
      <w:r w:rsidRPr="00792DF7">
        <w:rPr>
          <w:color w:val="000000" w:themeColor="text1"/>
          <w:sz w:val="20"/>
          <w:szCs w:val="20"/>
        </w:rPr>
        <w:t xml:space="preserve">The </w:t>
      </w:r>
      <w:r w:rsidR="007B146C" w:rsidRPr="00792DF7">
        <w:rPr>
          <w:color w:val="000000" w:themeColor="text1"/>
          <w:sz w:val="20"/>
          <w:szCs w:val="20"/>
        </w:rPr>
        <w:t>Awards</w:t>
      </w:r>
      <w:r w:rsidRPr="00792DF7">
        <w:rPr>
          <w:color w:val="000000" w:themeColor="text1"/>
          <w:sz w:val="20"/>
          <w:szCs w:val="20"/>
        </w:rPr>
        <w:t xml:space="preserve"> took place at the Park Plaza Riverbank</w:t>
      </w:r>
      <w:r w:rsidR="00D774F0" w:rsidRPr="00792DF7">
        <w:rPr>
          <w:color w:val="000000" w:themeColor="text1"/>
          <w:sz w:val="20"/>
          <w:szCs w:val="20"/>
        </w:rPr>
        <w:t>, London</w:t>
      </w:r>
      <w:r w:rsidR="00F35951" w:rsidRPr="00792DF7">
        <w:rPr>
          <w:color w:val="000000" w:themeColor="text1"/>
          <w:sz w:val="20"/>
          <w:szCs w:val="20"/>
        </w:rPr>
        <w:t xml:space="preserve"> on Thursday 12 May 2016 where CEF </w:t>
      </w:r>
      <w:r w:rsidR="007B146C" w:rsidRPr="00792DF7">
        <w:rPr>
          <w:color w:val="000000" w:themeColor="text1"/>
          <w:sz w:val="20"/>
          <w:szCs w:val="20"/>
        </w:rPr>
        <w:t xml:space="preserve">collected the Best Website Award and </w:t>
      </w:r>
      <w:r w:rsidR="00184477" w:rsidRPr="00792DF7">
        <w:rPr>
          <w:color w:val="000000" w:themeColor="text1"/>
          <w:sz w:val="20"/>
          <w:szCs w:val="20"/>
        </w:rPr>
        <w:t xml:space="preserve">one of </w:t>
      </w:r>
      <w:r w:rsidR="00B44BD1" w:rsidRPr="00792DF7">
        <w:rPr>
          <w:color w:val="000000" w:themeColor="text1"/>
          <w:sz w:val="20"/>
          <w:szCs w:val="20"/>
        </w:rPr>
        <w:t>their</w:t>
      </w:r>
      <w:r w:rsidR="00184477" w:rsidRPr="00792DF7">
        <w:rPr>
          <w:color w:val="000000" w:themeColor="text1"/>
          <w:sz w:val="20"/>
          <w:szCs w:val="20"/>
        </w:rPr>
        <w:t xml:space="preserve"> </w:t>
      </w:r>
      <w:r w:rsidR="00FE6AA9" w:rsidRPr="00792DF7">
        <w:rPr>
          <w:color w:val="000000" w:themeColor="text1"/>
          <w:sz w:val="20"/>
          <w:szCs w:val="20"/>
        </w:rPr>
        <w:t xml:space="preserve">Aspire </w:t>
      </w:r>
      <w:r w:rsidR="00B44BD1" w:rsidRPr="00792DF7">
        <w:rPr>
          <w:color w:val="000000" w:themeColor="text1"/>
          <w:sz w:val="20"/>
          <w:szCs w:val="20"/>
        </w:rPr>
        <w:t>trainees</w:t>
      </w:r>
      <w:r w:rsidR="00184477" w:rsidRPr="00792DF7">
        <w:rPr>
          <w:color w:val="000000" w:themeColor="text1"/>
          <w:sz w:val="20"/>
          <w:szCs w:val="20"/>
        </w:rPr>
        <w:t xml:space="preserve"> won </w:t>
      </w:r>
      <w:r w:rsidR="007B146C" w:rsidRPr="00792DF7">
        <w:rPr>
          <w:color w:val="000000" w:themeColor="text1"/>
          <w:sz w:val="20"/>
          <w:szCs w:val="20"/>
        </w:rPr>
        <w:t>the Training Excellence Award.</w:t>
      </w:r>
    </w:p>
    <w:p w:rsidR="007B146C" w:rsidRPr="00792DF7" w:rsidRDefault="007B146C" w:rsidP="00981D73">
      <w:pPr>
        <w:rPr>
          <w:color w:val="000000" w:themeColor="text1"/>
          <w:sz w:val="20"/>
          <w:szCs w:val="20"/>
        </w:rPr>
      </w:pPr>
    </w:p>
    <w:p w:rsidR="007B146C" w:rsidRPr="00792DF7" w:rsidRDefault="007B146C" w:rsidP="007B146C">
      <w:pPr>
        <w:rPr>
          <w:color w:val="000000" w:themeColor="text1"/>
          <w:sz w:val="20"/>
          <w:szCs w:val="20"/>
        </w:rPr>
      </w:pPr>
      <w:r w:rsidRPr="00792DF7">
        <w:rPr>
          <w:color w:val="000000" w:themeColor="text1"/>
          <w:sz w:val="20"/>
          <w:szCs w:val="20"/>
        </w:rPr>
        <w:t>In winn</w:t>
      </w:r>
      <w:r w:rsidR="00B44BD1" w:rsidRPr="00792DF7">
        <w:rPr>
          <w:color w:val="000000" w:themeColor="text1"/>
          <w:sz w:val="20"/>
          <w:szCs w:val="20"/>
        </w:rPr>
        <w:t xml:space="preserve">ing the award for Best Website, </w:t>
      </w:r>
      <w:r w:rsidRPr="00792DF7">
        <w:rPr>
          <w:color w:val="000000" w:themeColor="text1"/>
          <w:sz w:val="20"/>
          <w:szCs w:val="20"/>
        </w:rPr>
        <w:t xml:space="preserve">CEF impressed the judging panel with </w:t>
      </w:r>
      <w:r w:rsidR="00B44BD1" w:rsidRPr="00792DF7">
        <w:rPr>
          <w:color w:val="000000" w:themeColor="text1"/>
          <w:sz w:val="20"/>
          <w:szCs w:val="20"/>
        </w:rPr>
        <w:t>their cef.co.uk platform</w:t>
      </w:r>
      <w:r w:rsidR="00184477" w:rsidRPr="00792DF7">
        <w:rPr>
          <w:color w:val="000000" w:themeColor="text1"/>
          <w:sz w:val="20"/>
          <w:szCs w:val="20"/>
        </w:rPr>
        <w:t>, which</w:t>
      </w:r>
      <w:r w:rsidRPr="00792DF7">
        <w:rPr>
          <w:color w:val="000000" w:themeColor="text1"/>
          <w:sz w:val="20"/>
          <w:szCs w:val="20"/>
        </w:rPr>
        <w:t xml:space="preserve"> provides customers with access to almost 30,000 product lines from ov</w:t>
      </w:r>
      <w:r w:rsidR="00184477" w:rsidRPr="00792DF7">
        <w:rPr>
          <w:color w:val="000000" w:themeColor="text1"/>
          <w:sz w:val="20"/>
          <w:szCs w:val="20"/>
        </w:rPr>
        <w:t xml:space="preserve">er 200 </w:t>
      </w:r>
      <w:proofErr w:type="gramStart"/>
      <w:r w:rsidR="00184477" w:rsidRPr="00792DF7">
        <w:rPr>
          <w:color w:val="000000" w:themeColor="text1"/>
          <w:sz w:val="20"/>
          <w:szCs w:val="20"/>
        </w:rPr>
        <w:t>industry</w:t>
      </w:r>
      <w:r w:rsidR="00FE6AA9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>leading</w:t>
      </w:r>
      <w:proofErr w:type="gramEnd"/>
      <w:r w:rsidR="00184477" w:rsidRPr="00792DF7">
        <w:rPr>
          <w:color w:val="000000" w:themeColor="text1"/>
          <w:sz w:val="20"/>
          <w:szCs w:val="20"/>
        </w:rPr>
        <w:t xml:space="preserve"> brands. It enables customers to source products, check stock and place orders for next day delivery right up to 8pm at night. </w:t>
      </w:r>
      <w:r w:rsidRPr="00792DF7">
        <w:rPr>
          <w:color w:val="000000" w:themeColor="text1"/>
          <w:sz w:val="20"/>
          <w:szCs w:val="20"/>
        </w:rPr>
        <w:t xml:space="preserve">The website was also </w:t>
      </w:r>
      <w:r w:rsidR="00FE6AA9" w:rsidRPr="00792DF7">
        <w:rPr>
          <w:color w:val="000000" w:themeColor="text1"/>
          <w:sz w:val="20"/>
          <w:szCs w:val="20"/>
        </w:rPr>
        <w:t>recognised</w:t>
      </w:r>
      <w:r w:rsidRPr="00792DF7">
        <w:rPr>
          <w:color w:val="000000" w:themeColor="text1"/>
          <w:sz w:val="20"/>
          <w:szCs w:val="20"/>
        </w:rPr>
        <w:t xml:space="preserve"> for offering advanced and unique account functionality which was specifically designed to make the lives of customers easier.</w:t>
      </w:r>
      <w:r w:rsidR="00184477" w:rsidRPr="00792DF7">
        <w:rPr>
          <w:color w:val="000000" w:themeColor="text1"/>
          <w:sz w:val="20"/>
          <w:szCs w:val="20"/>
        </w:rPr>
        <w:t xml:space="preserve"> </w:t>
      </w:r>
      <w:r w:rsidR="00FE6AA9" w:rsidRPr="00792DF7">
        <w:rPr>
          <w:color w:val="000000" w:themeColor="text1"/>
          <w:sz w:val="20"/>
          <w:szCs w:val="20"/>
        </w:rPr>
        <w:t>L</w:t>
      </w:r>
      <w:r w:rsidR="00184477" w:rsidRPr="00792DF7">
        <w:rPr>
          <w:color w:val="000000" w:themeColor="text1"/>
          <w:sz w:val="20"/>
          <w:szCs w:val="20"/>
        </w:rPr>
        <w:t xml:space="preserve">aunched in 2015, the online service is </w:t>
      </w:r>
      <w:r w:rsidR="00FE6AA9" w:rsidRPr="00792DF7">
        <w:rPr>
          <w:color w:val="000000" w:themeColor="text1"/>
          <w:sz w:val="20"/>
          <w:szCs w:val="20"/>
        </w:rPr>
        <w:t xml:space="preserve">proving </w:t>
      </w:r>
      <w:r w:rsidR="00184477" w:rsidRPr="00792DF7">
        <w:rPr>
          <w:color w:val="000000" w:themeColor="text1"/>
          <w:sz w:val="20"/>
          <w:szCs w:val="20"/>
        </w:rPr>
        <w:t>so popular that the business has already had to extend warehousing operations to meet demand.</w:t>
      </w:r>
    </w:p>
    <w:p w:rsidR="00503CAB" w:rsidRPr="00792DF7" w:rsidRDefault="00503CAB" w:rsidP="00981D73">
      <w:pPr>
        <w:rPr>
          <w:color w:val="000000" w:themeColor="text1"/>
          <w:sz w:val="20"/>
          <w:szCs w:val="20"/>
        </w:rPr>
      </w:pPr>
    </w:p>
    <w:p w:rsidR="00C82AB0" w:rsidRPr="00792DF7" w:rsidRDefault="002F1B16" w:rsidP="00707A29">
      <w:pPr>
        <w:rPr>
          <w:color w:val="000000" w:themeColor="text1"/>
          <w:sz w:val="20"/>
          <w:szCs w:val="20"/>
        </w:rPr>
      </w:pPr>
      <w:r w:rsidRPr="00792DF7">
        <w:rPr>
          <w:color w:val="000000" w:themeColor="text1"/>
          <w:sz w:val="20"/>
          <w:szCs w:val="20"/>
        </w:rPr>
        <w:t xml:space="preserve">Cory </w:t>
      </w:r>
      <w:proofErr w:type="spellStart"/>
      <w:r w:rsidRPr="00792DF7">
        <w:rPr>
          <w:color w:val="000000" w:themeColor="text1"/>
          <w:sz w:val="20"/>
          <w:szCs w:val="20"/>
        </w:rPr>
        <w:t>Bates</w:t>
      </w:r>
      <w:proofErr w:type="gramStart"/>
      <w:r w:rsidRPr="00792DF7">
        <w:rPr>
          <w:color w:val="000000" w:themeColor="text1"/>
          <w:sz w:val="20"/>
          <w:szCs w:val="20"/>
        </w:rPr>
        <w:t>,</w:t>
      </w:r>
      <w:r w:rsidR="00C82AB0" w:rsidRPr="00792DF7">
        <w:rPr>
          <w:color w:val="000000" w:themeColor="text1"/>
          <w:sz w:val="20"/>
          <w:szCs w:val="20"/>
        </w:rPr>
        <w:t>scooped</w:t>
      </w:r>
      <w:proofErr w:type="spellEnd"/>
      <w:proofErr w:type="gramEnd"/>
      <w:r w:rsidR="00C82AB0" w:rsidRPr="00792DF7">
        <w:rPr>
          <w:color w:val="000000" w:themeColor="text1"/>
          <w:sz w:val="20"/>
          <w:szCs w:val="20"/>
        </w:rPr>
        <w:t xml:space="preserve"> the</w:t>
      </w:r>
      <w:r w:rsidR="00692361" w:rsidRPr="00792DF7">
        <w:rPr>
          <w:color w:val="000000" w:themeColor="text1"/>
          <w:sz w:val="20"/>
          <w:szCs w:val="20"/>
        </w:rPr>
        <w:t>ir</w:t>
      </w:r>
      <w:r w:rsidR="009558F3" w:rsidRPr="00792DF7">
        <w:rPr>
          <w:color w:val="000000" w:themeColor="text1"/>
          <w:sz w:val="20"/>
          <w:szCs w:val="20"/>
        </w:rPr>
        <w:t xml:space="preserve"> second </w:t>
      </w:r>
      <w:r w:rsidR="00C82AB0" w:rsidRPr="00792DF7">
        <w:rPr>
          <w:color w:val="000000" w:themeColor="text1"/>
          <w:sz w:val="20"/>
          <w:szCs w:val="20"/>
        </w:rPr>
        <w:t>award</w:t>
      </w:r>
      <w:r w:rsidR="00692361" w:rsidRPr="00792DF7">
        <w:rPr>
          <w:color w:val="000000" w:themeColor="text1"/>
          <w:sz w:val="20"/>
          <w:szCs w:val="20"/>
        </w:rPr>
        <w:t xml:space="preserve"> of the evening</w:t>
      </w:r>
      <w:r w:rsidR="00C82AB0" w:rsidRPr="00792DF7">
        <w:rPr>
          <w:color w:val="000000" w:themeColor="text1"/>
          <w:sz w:val="20"/>
          <w:szCs w:val="20"/>
        </w:rPr>
        <w:t>, for Training Excellence</w:t>
      </w:r>
      <w:r w:rsidR="00692361" w:rsidRPr="00792DF7">
        <w:rPr>
          <w:color w:val="000000" w:themeColor="text1"/>
          <w:sz w:val="20"/>
          <w:szCs w:val="20"/>
        </w:rPr>
        <w:t xml:space="preserve"> whilst on the CEF Aspire Programme. The</w:t>
      </w:r>
      <w:r w:rsidR="00D0036F" w:rsidRPr="00792DF7">
        <w:rPr>
          <w:color w:val="000000" w:themeColor="text1"/>
          <w:sz w:val="20"/>
          <w:szCs w:val="20"/>
        </w:rPr>
        <w:t xml:space="preserve"> </w:t>
      </w:r>
      <w:r w:rsidR="00503CAB" w:rsidRPr="00792DF7">
        <w:rPr>
          <w:color w:val="000000" w:themeColor="text1"/>
          <w:sz w:val="20"/>
          <w:szCs w:val="20"/>
        </w:rPr>
        <w:t xml:space="preserve">two-year course encompasses all aspects of </w:t>
      </w:r>
      <w:r w:rsidR="00707A29" w:rsidRPr="00792DF7">
        <w:rPr>
          <w:color w:val="000000" w:themeColor="text1"/>
          <w:sz w:val="20"/>
          <w:szCs w:val="20"/>
        </w:rPr>
        <w:t xml:space="preserve">the electrical industry and provides an insight into each and every role within </w:t>
      </w:r>
      <w:r w:rsidR="00C82AB0" w:rsidRPr="00792DF7">
        <w:rPr>
          <w:color w:val="000000" w:themeColor="text1"/>
          <w:sz w:val="20"/>
          <w:szCs w:val="20"/>
        </w:rPr>
        <w:t xml:space="preserve">the </w:t>
      </w:r>
      <w:r w:rsidR="00707A29" w:rsidRPr="00792DF7">
        <w:rPr>
          <w:color w:val="000000" w:themeColor="text1"/>
          <w:sz w:val="20"/>
          <w:szCs w:val="20"/>
        </w:rPr>
        <w:t>CEF business</w:t>
      </w:r>
      <w:r w:rsidR="00FE6AA9" w:rsidRPr="00792DF7">
        <w:rPr>
          <w:color w:val="000000" w:themeColor="text1"/>
          <w:sz w:val="20"/>
          <w:szCs w:val="20"/>
        </w:rPr>
        <w:t>.</w:t>
      </w:r>
      <w:r w:rsidR="00707A29" w:rsidRPr="00792DF7">
        <w:rPr>
          <w:color w:val="000000" w:themeColor="text1"/>
          <w:sz w:val="20"/>
          <w:szCs w:val="20"/>
        </w:rPr>
        <w:t xml:space="preserve"> </w:t>
      </w:r>
      <w:r w:rsidR="00692361" w:rsidRPr="00792DF7">
        <w:rPr>
          <w:color w:val="000000" w:themeColor="text1"/>
          <w:sz w:val="20"/>
          <w:szCs w:val="20"/>
        </w:rPr>
        <w:t>The</w:t>
      </w:r>
      <w:r w:rsidR="00707A29" w:rsidRPr="00792DF7">
        <w:rPr>
          <w:color w:val="000000" w:themeColor="text1"/>
          <w:sz w:val="20"/>
          <w:szCs w:val="20"/>
        </w:rPr>
        <w:t xml:space="preserve"> program</w:t>
      </w:r>
      <w:r w:rsidR="00C82AB0" w:rsidRPr="00792DF7">
        <w:rPr>
          <w:color w:val="000000" w:themeColor="text1"/>
          <w:sz w:val="20"/>
          <w:szCs w:val="20"/>
        </w:rPr>
        <w:t>me</w:t>
      </w:r>
      <w:r w:rsidR="00707A29" w:rsidRPr="00792DF7">
        <w:rPr>
          <w:color w:val="000000" w:themeColor="text1"/>
          <w:sz w:val="20"/>
          <w:szCs w:val="20"/>
        </w:rPr>
        <w:t xml:space="preserve"> impressed </w:t>
      </w:r>
      <w:r w:rsidR="00D0036F" w:rsidRPr="00792DF7">
        <w:rPr>
          <w:color w:val="000000" w:themeColor="text1"/>
          <w:sz w:val="20"/>
          <w:szCs w:val="20"/>
        </w:rPr>
        <w:t>the judging panel</w:t>
      </w:r>
      <w:r w:rsidR="00707A29" w:rsidRPr="00792DF7">
        <w:rPr>
          <w:color w:val="000000" w:themeColor="text1"/>
          <w:sz w:val="20"/>
          <w:szCs w:val="20"/>
        </w:rPr>
        <w:t xml:space="preserve"> with its ability to offer bright</w:t>
      </w:r>
      <w:r w:rsidR="0013766B" w:rsidRPr="00792DF7">
        <w:rPr>
          <w:color w:val="000000" w:themeColor="text1"/>
          <w:sz w:val="20"/>
          <w:szCs w:val="20"/>
        </w:rPr>
        <w:t xml:space="preserve"> young</w:t>
      </w:r>
      <w:r w:rsidR="00707A29" w:rsidRPr="00792DF7">
        <w:rPr>
          <w:color w:val="000000" w:themeColor="text1"/>
          <w:sz w:val="20"/>
          <w:szCs w:val="20"/>
        </w:rPr>
        <w:t xml:space="preserve"> individuals</w:t>
      </w:r>
      <w:r w:rsidR="0013766B" w:rsidRPr="00792DF7">
        <w:rPr>
          <w:color w:val="000000" w:themeColor="text1"/>
          <w:sz w:val="20"/>
          <w:szCs w:val="20"/>
        </w:rPr>
        <w:t xml:space="preserve"> in-depth business and industry </w:t>
      </w:r>
      <w:r w:rsidR="00692361" w:rsidRPr="00792DF7">
        <w:rPr>
          <w:color w:val="000000" w:themeColor="text1"/>
          <w:sz w:val="20"/>
          <w:szCs w:val="20"/>
        </w:rPr>
        <w:t>knowledge, which</w:t>
      </w:r>
      <w:r w:rsidR="00C82AB0" w:rsidRPr="00792DF7">
        <w:rPr>
          <w:color w:val="000000" w:themeColor="text1"/>
          <w:sz w:val="20"/>
          <w:szCs w:val="20"/>
        </w:rPr>
        <w:t xml:space="preserve"> will help </w:t>
      </w:r>
      <w:r w:rsidR="00D0036F" w:rsidRPr="00792DF7">
        <w:rPr>
          <w:color w:val="000000" w:themeColor="text1"/>
          <w:sz w:val="20"/>
          <w:szCs w:val="20"/>
        </w:rPr>
        <w:t>them to become</w:t>
      </w:r>
      <w:r w:rsidR="00C82AB0" w:rsidRPr="00792DF7">
        <w:rPr>
          <w:color w:val="000000" w:themeColor="text1"/>
          <w:sz w:val="20"/>
          <w:szCs w:val="20"/>
        </w:rPr>
        <w:t xml:space="preserve"> future business leaders.</w:t>
      </w:r>
      <w:r w:rsidR="00692361" w:rsidRPr="00792DF7">
        <w:rPr>
          <w:color w:val="000000" w:themeColor="text1"/>
          <w:sz w:val="20"/>
          <w:szCs w:val="20"/>
        </w:rPr>
        <w:t xml:space="preserve"> Cory also impressed with </w:t>
      </w:r>
      <w:r w:rsidR="00FE6AA9" w:rsidRPr="00792DF7">
        <w:rPr>
          <w:color w:val="000000" w:themeColor="text1"/>
          <w:sz w:val="20"/>
          <w:szCs w:val="20"/>
        </w:rPr>
        <w:t xml:space="preserve">his personal </w:t>
      </w:r>
      <w:r w:rsidR="00692361" w:rsidRPr="00792DF7">
        <w:rPr>
          <w:color w:val="000000" w:themeColor="text1"/>
          <w:sz w:val="20"/>
          <w:szCs w:val="20"/>
        </w:rPr>
        <w:t xml:space="preserve">commitment to training </w:t>
      </w:r>
      <w:r w:rsidR="00FE6AA9" w:rsidRPr="00792DF7">
        <w:rPr>
          <w:color w:val="000000" w:themeColor="text1"/>
          <w:sz w:val="20"/>
          <w:szCs w:val="20"/>
        </w:rPr>
        <w:t>by</w:t>
      </w:r>
      <w:r w:rsidR="00692361" w:rsidRPr="00792DF7">
        <w:rPr>
          <w:color w:val="000000" w:themeColor="text1"/>
          <w:sz w:val="20"/>
          <w:szCs w:val="20"/>
        </w:rPr>
        <w:t xml:space="preserve"> taking additional EDA learning modules on top of an already rigorous programme.</w:t>
      </w:r>
    </w:p>
    <w:p w:rsidR="004F1AD5" w:rsidRPr="00792DF7" w:rsidRDefault="004F1AD5" w:rsidP="00981D73">
      <w:pPr>
        <w:rPr>
          <w:color w:val="000000" w:themeColor="text1"/>
          <w:sz w:val="20"/>
          <w:szCs w:val="20"/>
        </w:rPr>
      </w:pPr>
    </w:p>
    <w:p w:rsidR="00D0036F" w:rsidRPr="00792DF7" w:rsidRDefault="00116F4E" w:rsidP="00981D73">
      <w:pPr>
        <w:rPr>
          <w:color w:val="000000" w:themeColor="text1"/>
          <w:sz w:val="20"/>
          <w:szCs w:val="20"/>
        </w:rPr>
      </w:pPr>
      <w:r w:rsidRPr="00792DF7">
        <w:rPr>
          <w:color w:val="000000" w:themeColor="text1"/>
          <w:sz w:val="20"/>
          <w:szCs w:val="20"/>
        </w:rPr>
        <w:t xml:space="preserve">Charlie </w:t>
      </w:r>
      <w:proofErr w:type="spellStart"/>
      <w:r w:rsidRPr="00792DF7">
        <w:rPr>
          <w:color w:val="000000" w:themeColor="text1"/>
          <w:sz w:val="20"/>
          <w:szCs w:val="20"/>
        </w:rPr>
        <w:t>Beddows</w:t>
      </w:r>
      <w:proofErr w:type="spellEnd"/>
      <w:r w:rsidRPr="00792DF7">
        <w:rPr>
          <w:color w:val="000000" w:themeColor="text1"/>
          <w:sz w:val="20"/>
          <w:szCs w:val="20"/>
        </w:rPr>
        <w:t xml:space="preserve">, Managing Director of CEF, </w:t>
      </w:r>
      <w:r w:rsidR="00FE6AA9" w:rsidRPr="00792DF7">
        <w:rPr>
          <w:color w:val="000000" w:themeColor="text1"/>
          <w:sz w:val="20"/>
          <w:szCs w:val="20"/>
        </w:rPr>
        <w:t>commented</w:t>
      </w:r>
      <w:r w:rsidRPr="00792DF7">
        <w:rPr>
          <w:color w:val="000000" w:themeColor="text1"/>
          <w:sz w:val="20"/>
          <w:szCs w:val="20"/>
        </w:rPr>
        <w:t>: “</w:t>
      </w:r>
      <w:r w:rsidR="007413E5" w:rsidRPr="00792DF7">
        <w:rPr>
          <w:color w:val="000000" w:themeColor="text1"/>
          <w:sz w:val="20"/>
          <w:szCs w:val="20"/>
        </w:rPr>
        <w:t>We are delighted to be</w:t>
      </w:r>
      <w:r w:rsidRPr="00792DF7">
        <w:rPr>
          <w:color w:val="000000" w:themeColor="text1"/>
          <w:sz w:val="20"/>
          <w:szCs w:val="20"/>
        </w:rPr>
        <w:t xml:space="preserve"> </w:t>
      </w:r>
      <w:r w:rsidR="006769AE" w:rsidRPr="00792DF7">
        <w:rPr>
          <w:color w:val="000000" w:themeColor="text1"/>
          <w:sz w:val="20"/>
          <w:szCs w:val="20"/>
        </w:rPr>
        <w:t xml:space="preserve">the </w:t>
      </w:r>
      <w:r w:rsidRPr="00792DF7">
        <w:rPr>
          <w:color w:val="000000" w:themeColor="text1"/>
          <w:sz w:val="20"/>
          <w:szCs w:val="20"/>
        </w:rPr>
        <w:t xml:space="preserve">winners of </w:t>
      </w:r>
      <w:r w:rsidR="004F1AD5" w:rsidRPr="00792DF7">
        <w:rPr>
          <w:color w:val="000000" w:themeColor="text1"/>
          <w:sz w:val="20"/>
          <w:szCs w:val="20"/>
        </w:rPr>
        <w:t>two</w:t>
      </w:r>
      <w:r w:rsidR="009466A3" w:rsidRPr="00792DF7">
        <w:rPr>
          <w:color w:val="000000" w:themeColor="text1"/>
          <w:sz w:val="20"/>
          <w:szCs w:val="20"/>
        </w:rPr>
        <w:t xml:space="preserve"> awards </w:t>
      </w:r>
      <w:r w:rsidR="00336C9D" w:rsidRPr="00792DF7">
        <w:rPr>
          <w:color w:val="000000" w:themeColor="text1"/>
          <w:sz w:val="20"/>
          <w:szCs w:val="20"/>
        </w:rPr>
        <w:t>at</w:t>
      </w:r>
      <w:r w:rsidRPr="00792DF7">
        <w:rPr>
          <w:color w:val="000000" w:themeColor="text1"/>
          <w:sz w:val="20"/>
          <w:szCs w:val="20"/>
        </w:rPr>
        <w:t xml:space="preserve"> this year’s Electrical Wholesaler Awards. </w:t>
      </w:r>
      <w:r w:rsidR="00336C9D" w:rsidRPr="00792DF7">
        <w:rPr>
          <w:color w:val="000000" w:themeColor="text1"/>
          <w:sz w:val="20"/>
          <w:szCs w:val="20"/>
        </w:rPr>
        <w:t xml:space="preserve">This is the first time we have entered and to be successful </w:t>
      </w:r>
      <w:r w:rsidR="00692361" w:rsidRPr="00792DF7">
        <w:rPr>
          <w:color w:val="000000" w:themeColor="text1"/>
          <w:sz w:val="20"/>
          <w:szCs w:val="20"/>
        </w:rPr>
        <w:t>with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 xml:space="preserve">both </w:t>
      </w:r>
      <w:r w:rsidR="00692361" w:rsidRPr="00792DF7">
        <w:rPr>
          <w:color w:val="000000" w:themeColor="text1"/>
          <w:sz w:val="20"/>
          <w:szCs w:val="20"/>
        </w:rPr>
        <w:t>our</w:t>
      </w:r>
      <w:r w:rsidR="00184477" w:rsidRPr="00792DF7">
        <w:rPr>
          <w:color w:val="000000" w:themeColor="text1"/>
          <w:sz w:val="20"/>
          <w:szCs w:val="20"/>
        </w:rPr>
        <w:t xml:space="preserve"> </w:t>
      </w:r>
      <w:r w:rsidR="00692361" w:rsidRPr="00792DF7">
        <w:rPr>
          <w:color w:val="000000" w:themeColor="text1"/>
          <w:sz w:val="20"/>
          <w:szCs w:val="20"/>
        </w:rPr>
        <w:t>category</w:t>
      </w:r>
      <w:r w:rsidR="00184477" w:rsidRPr="00792DF7">
        <w:rPr>
          <w:color w:val="000000" w:themeColor="text1"/>
          <w:sz w:val="20"/>
          <w:szCs w:val="20"/>
        </w:rPr>
        <w:t xml:space="preserve"> </w:t>
      </w:r>
      <w:r w:rsidR="00692361" w:rsidRPr="00792DF7">
        <w:rPr>
          <w:color w:val="000000" w:themeColor="text1"/>
          <w:sz w:val="20"/>
          <w:szCs w:val="20"/>
        </w:rPr>
        <w:t>submissions</w:t>
      </w:r>
      <w:r w:rsidR="00336C9D" w:rsidRPr="00792DF7">
        <w:rPr>
          <w:color w:val="000000" w:themeColor="text1"/>
          <w:sz w:val="20"/>
          <w:szCs w:val="20"/>
        </w:rPr>
        <w:t xml:space="preserve"> is a real achievement.</w:t>
      </w:r>
      <w:r w:rsidR="00FE6AA9" w:rsidRPr="00792DF7">
        <w:rPr>
          <w:color w:val="000000" w:themeColor="text1"/>
          <w:sz w:val="20"/>
          <w:szCs w:val="20"/>
        </w:rPr>
        <w:t>”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</w:p>
    <w:p w:rsidR="00D0036F" w:rsidRPr="00792DF7" w:rsidRDefault="00D0036F" w:rsidP="00981D73">
      <w:pPr>
        <w:rPr>
          <w:color w:val="000000" w:themeColor="text1"/>
          <w:sz w:val="20"/>
          <w:szCs w:val="20"/>
        </w:rPr>
      </w:pPr>
    </w:p>
    <w:p w:rsidR="00336C9D" w:rsidRPr="00792DF7" w:rsidRDefault="00D0036F" w:rsidP="00981D73">
      <w:pPr>
        <w:rPr>
          <w:color w:val="000000" w:themeColor="text1"/>
          <w:sz w:val="20"/>
          <w:szCs w:val="20"/>
        </w:rPr>
      </w:pPr>
      <w:r w:rsidRPr="00792DF7">
        <w:rPr>
          <w:color w:val="000000" w:themeColor="text1"/>
          <w:sz w:val="20"/>
          <w:szCs w:val="20"/>
        </w:rPr>
        <w:t>“</w:t>
      </w:r>
      <w:r w:rsidR="00336C9D" w:rsidRPr="00792DF7">
        <w:rPr>
          <w:color w:val="000000" w:themeColor="text1"/>
          <w:sz w:val="20"/>
          <w:szCs w:val="20"/>
        </w:rPr>
        <w:t xml:space="preserve">These awards are testament </w:t>
      </w:r>
      <w:r w:rsidR="00184477" w:rsidRPr="00792DF7">
        <w:rPr>
          <w:color w:val="000000" w:themeColor="text1"/>
          <w:sz w:val="20"/>
          <w:szCs w:val="20"/>
        </w:rPr>
        <w:t>to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>our</w:t>
      </w:r>
      <w:r w:rsidR="00336C9D" w:rsidRPr="00792DF7">
        <w:rPr>
          <w:color w:val="000000" w:themeColor="text1"/>
          <w:sz w:val="20"/>
          <w:szCs w:val="20"/>
        </w:rPr>
        <w:t xml:space="preserve"> commitment </w:t>
      </w:r>
      <w:r w:rsidR="00184477" w:rsidRPr="00792DF7">
        <w:rPr>
          <w:color w:val="000000" w:themeColor="text1"/>
          <w:sz w:val="20"/>
          <w:szCs w:val="20"/>
        </w:rPr>
        <w:t>to deliver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>exceptional</w:t>
      </w:r>
      <w:r w:rsidR="00336C9D" w:rsidRPr="00792DF7">
        <w:rPr>
          <w:color w:val="000000" w:themeColor="text1"/>
          <w:sz w:val="20"/>
          <w:szCs w:val="20"/>
        </w:rPr>
        <w:t xml:space="preserve"> service </w:t>
      </w:r>
      <w:r w:rsidR="00184477" w:rsidRPr="00792DF7">
        <w:rPr>
          <w:color w:val="000000" w:themeColor="text1"/>
          <w:sz w:val="20"/>
          <w:szCs w:val="20"/>
        </w:rPr>
        <w:t>for</w:t>
      </w:r>
      <w:r w:rsidR="00336C9D" w:rsidRPr="00792DF7">
        <w:rPr>
          <w:color w:val="000000" w:themeColor="text1"/>
          <w:sz w:val="20"/>
          <w:szCs w:val="20"/>
        </w:rPr>
        <w:t xml:space="preserve"> our customers and we are </w:t>
      </w:r>
      <w:r w:rsidR="00184477" w:rsidRPr="00792DF7">
        <w:rPr>
          <w:color w:val="000000" w:themeColor="text1"/>
          <w:sz w:val="20"/>
          <w:szCs w:val="20"/>
        </w:rPr>
        <w:t xml:space="preserve">particularly </w:t>
      </w:r>
      <w:r w:rsidR="00336C9D" w:rsidRPr="00792DF7">
        <w:rPr>
          <w:color w:val="000000" w:themeColor="text1"/>
          <w:sz w:val="20"/>
          <w:szCs w:val="20"/>
        </w:rPr>
        <w:t xml:space="preserve">proud that this has been recognised by an independent judging panel. </w:t>
      </w:r>
      <w:r w:rsidR="00184477" w:rsidRPr="00792DF7">
        <w:rPr>
          <w:color w:val="000000" w:themeColor="text1"/>
          <w:sz w:val="20"/>
          <w:szCs w:val="20"/>
        </w:rPr>
        <w:t>It’s al</w:t>
      </w:r>
      <w:r w:rsidR="002F1B16" w:rsidRPr="00792DF7">
        <w:rPr>
          <w:color w:val="000000" w:themeColor="text1"/>
          <w:sz w:val="20"/>
          <w:szCs w:val="20"/>
        </w:rPr>
        <w:t xml:space="preserve">so a well-earned recognition for the many </w:t>
      </w:r>
      <w:r w:rsidR="00184477" w:rsidRPr="00792DF7">
        <w:rPr>
          <w:color w:val="000000" w:themeColor="text1"/>
          <w:sz w:val="20"/>
          <w:szCs w:val="20"/>
        </w:rPr>
        <w:t xml:space="preserve">CEF staff involved in bringing our website vision to life, particularly as this </w:t>
      </w:r>
      <w:r w:rsidR="00FE6AA9" w:rsidRPr="00792DF7">
        <w:rPr>
          <w:color w:val="000000" w:themeColor="text1"/>
          <w:sz w:val="20"/>
          <w:szCs w:val="20"/>
        </w:rPr>
        <w:t xml:space="preserve">project </w:t>
      </w:r>
      <w:r w:rsidR="00184477" w:rsidRPr="00792DF7">
        <w:rPr>
          <w:color w:val="000000" w:themeColor="text1"/>
          <w:sz w:val="20"/>
          <w:szCs w:val="20"/>
        </w:rPr>
        <w:t>was 100%</w:t>
      </w:r>
      <w:r w:rsidR="004B6BA2" w:rsidRPr="00792DF7">
        <w:rPr>
          <w:color w:val="000000" w:themeColor="text1"/>
          <w:sz w:val="20"/>
          <w:szCs w:val="20"/>
        </w:rPr>
        <w:t xml:space="preserve"> delivered</w:t>
      </w:r>
      <w:r w:rsidR="00184477" w:rsidRPr="00792DF7">
        <w:rPr>
          <w:color w:val="000000" w:themeColor="text1"/>
          <w:sz w:val="20"/>
          <w:szCs w:val="20"/>
        </w:rPr>
        <w:t xml:space="preserve"> in-house</w:t>
      </w:r>
      <w:r w:rsidR="002F1B16" w:rsidRPr="00792DF7">
        <w:rPr>
          <w:color w:val="000000" w:themeColor="text1"/>
          <w:sz w:val="20"/>
          <w:szCs w:val="20"/>
        </w:rPr>
        <w:t>.</w:t>
      </w:r>
      <w:r w:rsidR="00184477" w:rsidRPr="00792DF7">
        <w:rPr>
          <w:color w:val="000000" w:themeColor="text1"/>
          <w:sz w:val="20"/>
          <w:szCs w:val="20"/>
        </w:rPr>
        <w:t xml:space="preserve"> We </w:t>
      </w:r>
      <w:r w:rsidR="00336C9D" w:rsidRPr="00792DF7">
        <w:rPr>
          <w:color w:val="000000" w:themeColor="text1"/>
          <w:sz w:val="20"/>
          <w:szCs w:val="20"/>
        </w:rPr>
        <w:t>are also</w:t>
      </w:r>
      <w:r w:rsidR="00184477" w:rsidRPr="00792DF7">
        <w:rPr>
          <w:color w:val="000000" w:themeColor="text1"/>
          <w:sz w:val="20"/>
          <w:szCs w:val="20"/>
        </w:rPr>
        <w:t xml:space="preserve"> very pleased</w:t>
      </w:r>
      <w:r w:rsidR="00692361" w:rsidRPr="00792DF7">
        <w:rPr>
          <w:color w:val="000000" w:themeColor="text1"/>
          <w:sz w:val="20"/>
          <w:szCs w:val="20"/>
        </w:rPr>
        <w:t>,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>not just for Cory</w:t>
      </w:r>
      <w:r w:rsidR="00692361" w:rsidRPr="00792DF7">
        <w:rPr>
          <w:color w:val="000000" w:themeColor="text1"/>
          <w:sz w:val="20"/>
          <w:szCs w:val="20"/>
        </w:rPr>
        <w:t>,</w:t>
      </w:r>
      <w:r w:rsidR="00184477" w:rsidRPr="00792DF7">
        <w:rPr>
          <w:color w:val="000000" w:themeColor="text1"/>
          <w:sz w:val="20"/>
          <w:szCs w:val="20"/>
        </w:rPr>
        <w:t xml:space="preserve"> but all our Aspire trainees. This </w:t>
      </w:r>
      <w:r w:rsidR="004B6BA2" w:rsidRPr="00792DF7">
        <w:rPr>
          <w:color w:val="000000" w:themeColor="text1"/>
          <w:sz w:val="20"/>
          <w:szCs w:val="20"/>
        </w:rPr>
        <w:t xml:space="preserve">success </w:t>
      </w:r>
      <w:r w:rsidR="00184477" w:rsidRPr="00792DF7">
        <w:rPr>
          <w:color w:val="000000" w:themeColor="text1"/>
          <w:sz w:val="20"/>
          <w:szCs w:val="20"/>
        </w:rPr>
        <w:t>is motivating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>for all our</w:t>
      </w:r>
      <w:r w:rsidR="002F1B16" w:rsidRPr="00792DF7">
        <w:rPr>
          <w:color w:val="000000" w:themeColor="text1"/>
          <w:sz w:val="20"/>
          <w:szCs w:val="20"/>
        </w:rPr>
        <w:t xml:space="preserve"> Aspire trainees</w:t>
      </w:r>
      <w:r w:rsidR="00336C9D" w:rsidRPr="00792DF7">
        <w:rPr>
          <w:color w:val="000000" w:themeColor="text1"/>
          <w:sz w:val="20"/>
          <w:szCs w:val="20"/>
        </w:rPr>
        <w:t xml:space="preserve"> </w:t>
      </w:r>
      <w:r w:rsidR="00184477" w:rsidRPr="00792DF7">
        <w:rPr>
          <w:color w:val="000000" w:themeColor="text1"/>
          <w:sz w:val="20"/>
          <w:szCs w:val="20"/>
        </w:rPr>
        <w:t xml:space="preserve">and we look forward to </w:t>
      </w:r>
      <w:r w:rsidR="004B6BA2" w:rsidRPr="00792DF7">
        <w:rPr>
          <w:color w:val="000000" w:themeColor="text1"/>
          <w:sz w:val="20"/>
          <w:szCs w:val="20"/>
        </w:rPr>
        <w:t xml:space="preserve">watching </w:t>
      </w:r>
      <w:r w:rsidR="00184477" w:rsidRPr="00792DF7">
        <w:rPr>
          <w:color w:val="000000" w:themeColor="text1"/>
          <w:sz w:val="20"/>
          <w:szCs w:val="20"/>
        </w:rPr>
        <w:t>how they progress within our business over the years to come</w:t>
      </w:r>
      <w:r w:rsidR="00336C9D" w:rsidRPr="00792DF7">
        <w:rPr>
          <w:color w:val="000000" w:themeColor="text1"/>
          <w:sz w:val="20"/>
          <w:szCs w:val="20"/>
        </w:rPr>
        <w:t>.”</w:t>
      </w:r>
    </w:p>
    <w:p w:rsidR="00981D73" w:rsidRPr="001408F4" w:rsidRDefault="00981D73" w:rsidP="00981D73">
      <w:pPr>
        <w:rPr>
          <w:color w:val="auto"/>
          <w:sz w:val="20"/>
          <w:szCs w:val="20"/>
        </w:rPr>
      </w:pPr>
    </w:p>
    <w:p w:rsidR="00981D73" w:rsidRDefault="00063437" w:rsidP="00981D73">
      <w:pPr>
        <w:rPr>
          <w:sz w:val="20"/>
          <w:szCs w:val="20"/>
        </w:rPr>
      </w:pPr>
      <w:hyperlink r:id="rId9" w:history="1">
        <w:r w:rsidR="00981D73" w:rsidRPr="008C561F">
          <w:rPr>
            <w:rStyle w:val="Hyperlink"/>
            <w:sz w:val="20"/>
            <w:szCs w:val="20"/>
          </w:rPr>
          <w:t>cef.co.uk</w:t>
        </w:r>
      </w:hyperlink>
    </w:p>
    <w:p w:rsidR="00981D73" w:rsidRDefault="00981D73" w:rsidP="00981D73">
      <w:pPr>
        <w:pStyle w:val="Normal1"/>
        <w:spacing w:line="240" w:lineRule="auto"/>
        <w:rPr>
          <w:b/>
          <w:sz w:val="20"/>
        </w:rPr>
      </w:pPr>
    </w:p>
    <w:p w:rsidR="004F17F6" w:rsidRPr="004F17F6" w:rsidRDefault="004F17F6" w:rsidP="00981D73">
      <w:pPr>
        <w:pStyle w:val="Normal1"/>
        <w:spacing w:line="240" w:lineRule="auto"/>
        <w:rPr>
          <w:b/>
          <w:sz w:val="20"/>
          <w:szCs w:val="20"/>
        </w:rPr>
      </w:pPr>
      <w:r w:rsidRPr="004F17F6">
        <w:rPr>
          <w:color w:val="auto"/>
          <w:sz w:val="20"/>
          <w:szCs w:val="20"/>
          <w:lang w:val="en-US"/>
        </w:rPr>
        <w:t xml:space="preserve">To keep up to date with news from </w:t>
      </w:r>
      <w:r w:rsidR="003D2E82">
        <w:rPr>
          <w:color w:val="auto"/>
          <w:sz w:val="20"/>
          <w:szCs w:val="20"/>
          <w:lang w:val="en-US"/>
        </w:rPr>
        <w:t>City Electrical Factors</w:t>
      </w:r>
      <w:r w:rsidRPr="004F17F6">
        <w:rPr>
          <w:color w:val="auto"/>
          <w:sz w:val="20"/>
          <w:szCs w:val="20"/>
          <w:lang w:val="en-US"/>
        </w:rPr>
        <w:t>, follow us on Twitter on </w:t>
      </w:r>
      <w:hyperlink r:id="rId10" w:history="1">
        <w:r w:rsidRPr="004F17F6">
          <w:rPr>
            <w:color w:val="386EFF"/>
            <w:sz w:val="20"/>
            <w:szCs w:val="20"/>
            <w:u w:val="single" w:color="386EFF"/>
            <w:lang w:val="en-US"/>
          </w:rPr>
          <w:t>twitter.com/</w:t>
        </w:r>
        <w:proofErr w:type="spellStart"/>
        <w:r w:rsidRPr="004F17F6">
          <w:rPr>
            <w:color w:val="386EFF"/>
            <w:sz w:val="20"/>
            <w:szCs w:val="20"/>
            <w:u w:val="single" w:color="386EFF"/>
            <w:lang w:val="en-US"/>
          </w:rPr>
          <w:t>cefonline</w:t>
        </w:r>
        <w:proofErr w:type="spellEnd"/>
      </w:hyperlink>
    </w:p>
    <w:p w:rsidR="00981D73" w:rsidRPr="00C72D1C" w:rsidRDefault="00981D73" w:rsidP="00981D73">
      <w:pPr>
        <w:pStyle w:val="Normal1"/>
        <w:spacing w:line="240" w:lineRule="auto"/>
        <w:rPr>
          <w:b/>
          <w:sz w:val="20"/>
        </w:rPr>
      </w:pPr>
    </w:p>
    <w:p w:rsidR="004B6BA2" w:rsidRDefault="004B6BA2" w:rsidP="00981D73">
      <w:pPr>
        <w:pStyle w:val="Normal1"/>
        <w:spacing w:line="240" w:lineRule="auto"/>
        <w:rPr>
          <w:b/>
          <w:sz w:val="20"/>
        </w:rPr>
      </w:pPr>
    </w:p>
    <w:p w:rsidR="00981D73" w:rsidRPr="004B6BA2" w:rsidRDefault="00981D73" w:rsidP="00981D73">
      <w:pPr>
        <w:pStyle w:val="Normal1"/>
        <w:spacing w:line="240" w:lineRule="auto"/>
        <w:rPr>
          <w:b/>
          <w:sz w:val="20"/>
        </w:rPr>
      </w:pPr>
      <w:r>
        <w:rPr>
          <w:b/>
          <w:sz w:val="20"/>
        </w:rPr>
        <w:t>Editor’s Notes</w:t>
      </w:r>
    </w:p>
    <w:p w:rsidR="00981D73" w:rsidRPr="00C72D1C" w:rsidRDefault="00981D73" w:rsidP="00981D73">
      <w:pPr>
        <w:pStyle w:val="Normal1"/>
        <w:spacing w:line="240" w:lineRule="auto"/>
        <w:rPr>
          <w:sz w:val="12"/>
        </w:rPr>
      </w:pPr>
    </w:p>
    <w:p w:rsidR="00981D73" w:rsidRPr="00792DF7" w:rsidRDefault="00981D73" w:rsidP="00981D73">
      <w:pPr>
        <w:widowControl w:val="0"/>
        <w:autoSpaceDE w:val="0"/>
        <w:autoSpaceDN w:val="0"/>
        <w:adjustRightInd w:val="0"/>
        <w:rPr>
          <w:color w:val="000000" w:themeColor="text1"/>
          <w:sz w:val="20"/>
        </w:rPr>
      </w:pPr>
      <w:r w:rsidRPr="00792DF7">
        <w:rPr>
          <w:color w:val="000000" w:themeColor="text1"/>
          <w:sz w:val="20"/>
        </w:rPr>
        <w:t>Established in 1951, privately owned City Electrical Factors has a UK national network of 39</w:t>
      </w:r>
      <w:r w:rsidR="004B6BA2" w:rsidRPr="00792DF7">
        <w:rPr>
          <w:color w:val="000000" w:themeColor="text1"/>
          <w:sz w:val="20"/>
        </w:rPr>
        <w:t>0</w:t>
      </w:r>
      <w:r w:rsidRPr="00792DF7">
        <w:rPr>
          <w:color w:val="000000" w:themeColor="text1"/>
          <w:sz w:val="20"/>
        </w:rPr>
        <w:t xml:space="preserve"> branches and the business now extends to North America, Ireland, Spain and Australia. Customers can also place online orders up until 8pm for next day delivery at </w:t>
      </w:r>
      <w:r w:rsidRPr="00792DF7">
        <w:rPr>
          <w:b/>
          <w:color w:val="000000" w:themeColor="text1"/>
          <w:sz w:val="20"/>
        </w:rPr>
        <w:t>cef.co.uk</w:t>
      </w:r>
      <w:r w:rsidRPr="00792DF7">
        <w:rPr>
          <w:color w:val="000000" w:themeColor="text1"/>
          <w:sz w:val="20"/>
        </w:rPr>
        <w:t xml:space="preserve"> with access to </w:t>
      </w:r>
      <w:r w:rsidR="004B6BA2" w:rsidRPr="00792DF7">
        <w:rPr>
          <w:color w:val="000000" w:themeColor="text1"/>
          <w:sz w:val="20"/>
          <w:szCs w:val="20"/>
        </w:rPr>
        <w:t xml:space="preserve">almost 30,000 </w:t>
      </w:r>
      <w:r w:rsidRPr="00792DF7">
        <w:rPr>
          <w:color w:val="000000" w:themeColor="text1"/>
          <w:sz w:val="20"/>
        </w:rPr>
        <w:t xml:space="preserve">products from over </w:t>
      </w:r>
      <w:r w:rsidR="004B6BA2" w:rsidRPr="00792DF7">
        <w:rPr>
          <w:color w:val="000000" w:themeColor="text1"/>
          <w:sz w:val="20"/>
        </w:rPr>
        <w:t>200</w:t>
      </w:r>
      <w:r w:rsidRPr="00792DF7">
        <w:rPr>
          <w:color w:val="000000" w:themeColor="text1"/>
          <w:sz w:val="20"/>
        </w:rPr>
        <w:t xml:space="preserve"> leading suppliers. </w:t>
      </w:r>
    </w:p>
    <w:p w:rsidR="00981D73" w:rsidRPr="00792DF7" w:rsidRDefault="00981D73" w:rsidP="00981D73">
      <w:pPr>
        <w:rPr>
          <w:color w:val="000000" w:themeColor="text1"/>
          <w:sz w:val="20"/>
        </w:rPr>
      </w:pPr>
      <w:r w:rsidRPr="00792DF7">
        <w:rPr>
          <w:color w:val="000000" w:themeColor="text1"/>
          <w:sz w:val="20"/>
        </w:rPr>
        <w:t>By combining product and brand choice with local personal service, technical support and free delivery, City Electrical Factors is dedicated to being the UK’s most helpful electrical wholesale network.</w:t>
      </w:r>
    </w:p>
    <w:p w:rsidR="00981D73" w:rsidRDefault="00981D73" w:rsidP="00981D73">
      <w:pPr>
        <w:rPr>
          <w:sz w:val="20"/>
        </w:rPr>
      </w:pPr>
    </w:p>
    <w:p w:rsidR="00981D73" w:rsidRPr="00C72D1C" w:rsidRDefault="00981D73" w:rsidP="00981D73">
      <w:pPr>
        <w:pStyle w:val="Normal1"/>
        <w:spacing w:line="240" w:lineRule="auto"/>
        <w:rPr>
          <w:sz w:val="20"/>
        </w:rPr>
      </w:pPr>
      <w:r>
        <w:rPr>
          <w:sz w:val="20"/>
        </w:rPr>
        <w:t>T</w:t>
      </w:r>
      <w:r w:rsidRPr="00C72D1C">
        <w:rPr>
          <w:sz w:val="20"/>
        </w:rPr>
        <w:t>o find out more about</w:t>
      </w:r>
      <w:r w:rsidR="004B6BA2">
        <w:rPr>
          <w:sz w:val="20"/>
        </w:rPr>
        <w:t xml:space="preserve"> City Electrical Factors go to: </w:t>
      </w:r>
      <w:hyperlink r:id="rId11" w:history="1">
        <w:r w:rsidR="004B6BA2" w:rsidRPr="003F2D07">
          <w:rPr>
            <w:rStyle w:val="Hyperlink"/>
            <w:sz w:val="20"/>
          </w:rPr>
          <w:t>www.cef.co.uk</w:t>
        </w:r>
      </w:hyperlink>
    </w:p>
    <w:p w:rsidR="00981D73" w:rsidRPr="00C72D1C" w:rsidRDefault="00981D73" w:rsidP="00981D73">
      <w:pPr>
        <w:pStyle w:val="Normal1"/>
        <w:spacing w:line="240" w:lineRule="auto"/>
        <w:rPr>
          <w:sz w:val="20"/>
        </w:rPr>
      </w:pPr>
      <w:r w:rsidRPr="00C72D1C">
        <w:rPr>
          <w:sz w:val="20"/>
        </w:rPr>
        <w:t xml:space="preserve">Facebook: </w:t>
      </w:r>
      <w:r w:rsidRPr="00C72D1C">
        <w:rPr>
          <w:color w:val="1155CC"/>
          <w:sz w:val="20"/>
          <w:u w:val="single"/>
        </w:rPr>
        <w:t>faceboo</w:t>
      </w:r>
      <w:r w:rsidR="004B6BA2">
        <w:rPr>
          <w:color w:val="1155CC"/>
          <w:sz w:val="20"/>
          <w:u w:val="single"/>
        </w:rPr>
        <w:t>k.com/</w:t>
      </w:r>
      <w:proofErr w:type="spellStart"/>
      <w:r w:rsidR="004B6BA2">
        <w:rPr>
          <w:color w:val="1155CC"/>
          <w:sz w:val="20"/>
          <w:u w:val="single"/>
        </w:rPr>
        <w:t>cityelectricalfactors</w:t>
      </w:r>
      <w:proofErr w:type="spellEnd"/>
    </w:p>
    <w:p w:rsidR="00981D73" w:rsidRPr="00C72D1C" w:rsidRDefault="004B6BA2" w:rsidP="00981D73">
      <w:pPr>
        <w:pStyle w:val="Normal1"/>
        <w:spacing w:line="240" w:lineRule="auto"/>
        <w:rPr>
          <w:sz w:val="20"/>
        </w:rPr>
      </w:pPr>
      <w:r>
        <w:rPr>
          <w:sz w:val="20"/>
        </w:rPr>
        <w:t xml:space="preserve">Twitter: </w:t>
      </w:r>
      <w:hyperlink r:id="rId12" w:history="1">
        <w:r w:rsidRPr="003F2D07">
          <w:rPr>
            <w:rStyle w:val="Hyperlink"/>
            <w:sz w:val="20"/>
          </w:rPr>
          <w:t>twitter.com/</w:t>
        </w:r>
        <w:proofErr w:type="spellStart"/>
        <w:r w:rsidRPr="003F2D07">
          <w:rPr>
            <w:rStyle w:val="Hyperlink"/>
            <w:sz w:val="20"/>
          </w:rPr>
          <w:t>cefonline</w:t>
        </w:r>
        <w:proofErr w:type="spellEnd"/>
      </w:hyperlink>
    </w:p>
    <w:p w:rsidR="00981D73" w:rsidRPr="00C72D1C" w:rsidRDefault="00981D73" w:rsidP="00981D73">
      <w:pPr>
        <w:rPr>
          <w:sz w:val="20"/>
        </w:rPr>
      </w:pPr>
    </w:p>
    <w:p w:rsidR="00981D73" w:rsidRPr="00C72D1C" w:rsidRDefault="00981D73" w:rsidP="00981D73">
      <w:pPr>
        <w:pStyle w:val="Normal1"/>
        <w:spacing w:line="240" w:lineRule="auto"/>
        <w:rPr>
          <w:sz w:val="20"/>
        </w:rPr>
      </w:pPr>
    </w:p>
    <w:p w:rsidR="00981D73" w:rsidRDefault="00981D73" w:rsidP="00981D73">
      <w:pPr>
        <w:pStyle w:val="Normal1"/>
        <w:spacing w:line="240" w:lineRule="auto"/>
        <w:rPr>
          <w:sz w:val="20"/>
        </w:rPr>
      </w:pPr>
      <w:r w:rsidRPr="00C72D1C">
        <w:rPr>
          <w:sz w:val="20"/>
        </w:rPr>
        <w:t>For more details, please contact</w:t>
      </w:r>
      <w:r>
        <w:rPr>
          <w:sz w:val="20"/>
        </w:rPr>
        <w:t>:</w:t>
      </w:r>
    </w:p>
    <w:p w:rsidR="00981D73" w:rsidRDefault="00981D73" w:rsidP="00981D73">
      <w:pPr>
        <w:pStyle w:val="Normal1"/>
        <w:spacing w:line="240" w:lineRule="auto"/>
        <w:rPr>
          <w:b/>
          <w:sz w:val="20"/>
        </w:rPr>
      </w:pPr>
      <w:r w:rsidRPr="00C72D1C">
        <w:rPr>
          <w:b/>
          <w:sz w:val="20"/>
        </w:rPr>
        <w:t>Clare Watson</w:t>
      </w:r>
      <w:r w:rsidRPr="00C72D1C">
        <w:rPr>
          <w:sz w:val="20"/>
        </w:rPr>
        <w:t xml:space="preserve">, CEF Marketing Manager on </w:t>
      </w:r>
      <w:r w:rsidRPr="00C72D1C">
        <w:rPr>
          <w:b/>
          <w:sz w:val="20"/>
        </w:rPr>
        <w:t>0191 378 4073</w:t>
      </w:r>
      <w:r w:rsidRPr="00C72D1C">
        <w:rPr>
          <w:sz w:val="20"/>
        </w:rPr>
        <w:t xml:space="preserve"> or </w:t>
      </w:r>
      <w:hyperlink r:id="rId13" w:history="1">
        <w:r w:rsidRPr="003A597D">
          <w:rPr>
            <w:rStyle w:val="Hyperlink"/>
            <w:b/>
            <w:sz w:val="20"/>
          </w:rPr>
          <w:t>clare.watson@cef.co.uk</w:t>
        </w:r>
      </w:hyperlink>
    </w:p>
    <w:p w:rsidR="00981D73" w:rsidRDefault="00981D73" w:rsidP="00981D73">
      <w:pPr>
        <w:pStyle w:val="Normal1"/>
        <w:spacing w:line="240" w:lineRule="auto"/>
        <w:rPr>
          <w:b/>
          <w:sz w:val="20"/>
        </w:rPr>
      </w:pPr>
      <w:r>
        <w:rPr>
          <w:b/>
          <w:sz w:val="20"/>
        </w:rPr>
        <w:t xml:space="preserve">Tracey Rushton-Thorpe, </w:t>
      </w:r>
      <w:r w:rsidRPr="00E37A56">
        <w:rPr>
          <w:sz w:val="20"/>
        </w:rPr>
        <w:t>Keystone Communications, on</w:t>
      </w:r>
      <w:r>
        <w:rPr>
          <w:b/>
          <w:sz w:val="20"/>
        </w:rPr>
        <w:t xml:space="preserve"> 01733 294524 </w:t>
      </w:r>
      <w:r w:rsidRPr="00E37A56">
        <w:rPr>
          <w:sz w:val="20"/>
        </w:rPr>
        <w:t xml:space="preserve">or </w:t>
      </w:r>
      <w:hyperlink r:id="rId14" w:history="1">
        <w:r w:rsidRPr="003A597D">
          <w:rPr>
            <w:rStyle w:val="Hyperlink"/>
            <w:b/>
            <w:sz w:val="20"/>
          </w:rPr>
          <w:t>tracey@keystonecomms.co.uk</w:t>
        </w:r>
      </w:hyperlink>
    </w:p>
    <w:p w:rsidR="00207067" w:rsidRDefault="00207067" w:rsidP="00E704FC">
      <w:pPr>
        <w:pStyle w:val="Normal1"/>
        <w:spacing w:line="240" w:lineRule="auto"/>
        <w:rPr>
          <w:sz w:val="20"/>
        </w:rPr>
      </w:pPr>
    </w:p>
    <w:p w:rsidR="00E430FE" w:rsidRDefault="00E430FE" w:rsidP="00E704FC">
      <w:pPr>
        <w:pStyle w:val="Normal1"/>
        <w:spacing w:line="240" w:lineRule="auto"/>
        <w:rPr>
          <w:sz w:val="20"/>
        </w:rPr>
      </w:pPr>
    </w:p>
    <w:p w:rsidR="00E430FE" w:rsidRPr="00E430FE" w:rsidRDefault="00E430FE" w:rsidP="00E430FE">
      <w:pPr>
        <w:pStyle w:val="Normal1"/>
        <w:spacing w:line="240" w:lineRule="auto"/>
        <w:rPr>
          <w:color w:val="F79646" w:themeColor="accent6"/>
          <w:sz w:val="20"/>
        </w:rPr>
      </w:pPr>
    </w:p>
    <w:p w:rsidR="00E430FE" w:rsidRPr="00C72D1C" w:rsidRDefault="00E430FE" w:rsidP="00E704FC">
      <w:pPr>
        <w:pStyle w:val="Normal1"/>
        <w:spacing w:line="240" w:lineRule="auto"/>
        <w:rPr>
          <w:sz w:val="20"/>
        </w:rPr>
      </w:pPr>
    </w:p>
    <w:sectPr w:rsidR="00E430FE" w:rsidRPr="00C72D1C" w:rsidSect="0033229E">
      <w:headerReference w:type="default" r:id="rId15"/>
      <w:pgSz w:w="12240" w:h="15840"/>
      <w:pgMar w:top="1440" w:right="1440" w:bottom="127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437" w:rsidRDefault="00063437" w:rsidP="0033229E">
      <w:pPr>
        <w:spacing w:line="240" w:lineRule="auto"/>
      </w:pPr>
      <w:r>
        <w:separator/>
      </w:r>
    </w:p>
  </w:endnote>
  <w:endnote w:type="continuationSeparator" w:id="0">
    <w:p w:rsidR="00063437" w:rsidRDefault="00063437" w:rsidP="003322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437" w:rsidRDefault="00063437" w:rsidP="0033229E">
      <w:pPr>
        <w:spacing w:line="240" w:lineRule="auto"/>
      </w:pPr>
      <w:r>
        <w:separator/>
      </w:r>
    </w:p>
  </w:footnote>
  <w:footnote w:type="continuationSeparator" w:id="0">
    <w:p w:rsidR="00063437" w:rsidRDefault="00063437" w:rsidP="003322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477" w:rsidRDefault="00184477" w:rsidP="0033229E">
    <w:pPr>
      <w:pStyle w:val="Header"/>
      <w:jc w:val="right"/>
    </w:pPr>
    <w:r>
      <w:rPr>
        <w:noProof/>
        <w:lang w:val="en-US"/>
      </w:rPr>
      <w:drawing>
        <wp:inline distT="0" distB="0" distL="0" distR="0" wp14:anchorId="04EA8467" wp14:editId="33E61745">
          <wp:extent cx="1625600" cy="50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23C4"/>
    <w:rsid w:val="00055666"/>
    <w:rsid w:val="00056783"/>
    <w:rsid w:val="00063437"/>
    <w:rsid w:val="000B211A"/>
    <w:rsid w:val="000B2944"/>
    <w:rsid w:val="000B674D"/>
    <w:rsid w:val="000D2698"/>
    <w:rsid w:val="000D3E44"/>
    <w:rsid w:val="000D45DB"/>
    <w:rsid w:val="000E3019"/>
    <w:rsid w:val="0010765E"/>
    <w:rsid w:val="00116F4E"/>
    <w:rsid w:val="0013766B"/>
    <w:rsid w:val="001408F4"/>
    <w:rsid w:val="00157797"/>
    <w:rsid w:val="0016076C"/>
    <w:rsid w:val="00163143"/>
    <w:rsid w:val="001668E9"/>
    <w:rsid w:val="00166C3A"/>
    <w:rsid w:val="0017209E"/>
    <w:rsid w:val="00172FB3"/>
    <w:rsid w:val="00184477"/>
    <w:rsid w:val="0018455B"/>
    <w:rsid w:val="001A35B0"/>
    <w:rsid w:val="001A433B"/>
    <w:rsid w:val="001B780C"/>
    <w:rsid w:val="00207067"/>
    <w:rsid w:val="0021414F"/>
    <w:rsid w:val="00232FB6"/>
    <w:rsid w:val="00297FAA"/>
    <w:rsid w:val="002A5387"/>
    <w:rsid w:val="002F1B16"/>
    <w:rsid w:val="0033229E"/>
    <w:rsid w:val="00336C9D"/>
    <w:rsid w:val="00341E64"/>
    <w:rsid w:val="003527C5"/>
    <w:rsid w:val="00370E10"/>
    <w:rsid w:val="00384FD2"/>
    <w:rsid w:val="003A2174"/>
    <w:rsid w:val="003C0D16"/>
    <w:rsid w:val="003D2E82"/>
    <w:rsid w:val="003E6C2A"/>
    <w:rsid w:val="003F43CE"/>
    <w:rsid w:val="00416344"/>
    <w:rsid w:val="00424348"/>
    <w:rsid w:val="00432148"/>
    <w:rsid w:val="004504BF"/>
    <w:rsid w:val="004B6BA2"/>
    <w:rsid w:val="004C6435"/>
    <w:rsid w:val="004D0FAA"/>
    <w:rsid w:val="004F17F6"/>
    <w:rsid w:val="004F1AD5"/>
    <w:rsid w:val="004F3320"/>
    <w:rsid w:val="00503687"/>
    <w:rsid w:val="00503CAB"/>
    <w:rsid w:val="00506CC0"/>
    <w:rsid w:val="00511450"/>
    <w:rsid w:val="0051591D"/>
    <w:rsid w:val="0054519A"/>
    <w:rsid w:val="0054598A"/>
    <w:rsid w:val="00550969"/>
    <w:rsid w:val="00570507"/>
    <w:rsid w:val="005830BD"/>
    <w:rsid w:val="00593820"/>
    <w:rsid w:val="00601A95"/>
    <w:rsid w:val="006430F8"/>
    <w:rsid w:val="006769AE"/>
    <w:rsid w:val="00692361"/>
    <w:rsid w:val="00700AED"/>
    <w:rsid w:val="00702427"/>
    <w:rsid w:val="00705469"/>
    <w:rsid w:val="00707A29"/>
    <w:rsid w:val="007413E5"/>
    <w:rsid w:val="00756746"/>
    <w:rsid w:val="00760578"/>
    <w:rsid w:val="007627FD"/>
    <w:rsid w:val="007677C1"/>
    <w:rsid w:val="00772D36"/>
    <w:rsid w:val="007750AF"/>
    <w:rsid w:val="00777D8F"/>
    <w:rsid w:val="00792DF7"/>
    <w:rsid w:val="007A1BAB"/>
    <w:rsid w:val="007B146C"/>
    <w:rsid w:val="007C7DA0"/>
    <w:rsid w:val="007D0329"/>
    <w:rsid w:val="007D3DBA"/>
    <w:rsid w:val="007F6F7C"/>
    <w:rsid w:val="00845B35"/>
    <w:rsid w:val="00880DED"/>
    <w:rsid w:val="008A6677"/>
    <w:rsid w:val="008B624B"/>
    <w:rsid w:val="008E7997"/>
    <w:rsid w:val="008F0979"/>
    <w:rsid w:val="00915638"/>
    <w:rsid w:val="009164A6"/>
    <w:rsid w:val="009466A3"/>
    <w:rsid w:val="00947673"/>
    <w:rsid w:val="009558F3"/>
    <w:rsid w:val="009560F6"/>
    <w:rsid w:val="00981D73"/>
    <w:rsid w:val="009927D8"/>
    <w:rsid w:val="009F4318"/>
    <w:rsid w:val="00A327DE"/>
    <w:rsid w:val="00A47741"/>
    <w:rsid w:val="00AC5428"/>
    <w:rsid w:val="00AD4BB0"/>
    <w:rsid w:val="00AE7DED"/>
    <w:rsid w:val="00B00017"/>
    <w:rsid w:val="00B377EC"/>
    <w:rsid w:val="00B44BD1"/>
    <w:rsid w:val="00B473FE"/>
    <w:rsid w:val="00B7178E"/>
    <w:rsid w:val="00BD6092"/>
    <w:rsid w:val="00BE3A9D"/>
    <w:rsid w:val="00C11108"/>
    <w:rsid w:val="00C13703"/>
    <w:rsid w:val="00C44DB2"/>
    <w:rsid w:val="00C523C4"/>
    <w:rsid w:val="00C537E3"/>
    <w:rsid w:val="00C72D1C"/>
    <w:rsid w:val="00C82AB0"/>
    <w:rsid w:val="00CB7922"/>
    <w:rsid w:val="00CD3F53"/>
    <w:rsid w:val="00CE3EF2"/>
    <w:rsid w:val="00CE74B1"/>
    <w:rsid w:val="00CF7F67"/>
    <w:rsid w:val="00D0036F"/>
    <w:rsid w:val="00D42403"/>
    <w:rsid w:val="00D60BC5"/>
    <w:rsid w:val="00D774F0"/>
    <w:rsid w:val="00D80301"/>
    <w:rsid w:val="00DA234E"/>
    <w:rsid w:val="00DA59DC"/>
    <w:rsid w:val="00DC66DF"/>
    <w:rsid w:val="00DD7022"/>
    <w:rsid w:val="00DF6F5A"/>
    <w:rsid w:val="00E03BC2"/>
    <w:rsid w:val="00E30B37"/>
    <w:rsid w:val="00E31369"/>
    <w:rsid w:val="00E37A56"/>
    <w:rsid w:val="00E430FE"/>
    <w:rsid w:val="00E62179"/>
    <w:rsid w:val="00E647E9"/>
    <w:rsid w:val="00E704FC"/>
    <w:rsid w:val="00E91131"/>
    <w:rsid w:val="00ED7561"/>
    <w:rsid w:val="00EE2177"/>
    <w:rsid w:val="00EE6641"/>
    <w:rsid w:val="00F07D70"/>
    <w:rsid w:val="00F35951"/>
    <w:rsid w:val="00F52105"/>
    <w:rsid w:val="00F671E5"/>
    <w:rsid w:val="00F70F21"/>
    <w:rsid w:val="00F72CB4"/>
    <w:rsid w:val="00F77938"/>
    <w:rsid w:val="00F779B2"/>
    <w:rsid w:val="00FA027A"/>
    <w:rsid w:val="00FA4D6C"/>
    <w:rsid w:val="00FA4EBF"/>
    <w:rsid w:val="00FA6280"/>
    <w:rsid w:val="00FC1275"/>
    <w:rsid w:val="00FC3F4B"/>
    <w:rsid w:val="00FE6AA9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EA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6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E"/>
  </w:style>
  <w:style w:type="paragraph" w:styleId="Footer">
    <w:name w:val="footer"/>
    <w:basedOn w:val="Normal"/>
    <w:link w:val="Foot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E"/>
  </w:style>
  <w:style w:type="character" w:styleId="Hyperlink">
    <w:name w:val="Hyperlink"/>
    <w:basedOn w:val="DefaultParagraphFont"/>
    <w:uiPriority w:val="99"/>
    <w:unhideWhenUsed/>
    <w:rsid w:val="00E37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3CAB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44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69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29E"/>
  </w:style>
  <w:style w:type="paragraph" w:styleId="Footer">
    <w:name w:val="footer"/>
    <w:basedOn w:val="Normal"/>
    <w:link w:val="FooterChar"/>
    <w:uiPriority w:val="99"/>
    <w:unhideWhenUsed/>
    <w:rsid w:val="0033229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29E"/>
  </w:style>
  <w:style w:type="character" w:styleId="Hyperlink">
    <w:name w:val="Hyperlink"/>
    <w:basedOn w:val="DefaultParagraphFont"/>
    <w:uiPriority w:val="99"/>
    <w:unhideWhenUsed/>
    <w:rsid w:val="00E37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3CAB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44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ef.co.uk/" TargetMode="External"/><Relationship Id="rId12" Type="http://schemas.openxmlformats.org/officeDocument/2006/relationships/hyperlink" Target="https://twitter.com/cefonline" TargetMode="External"/><Relationship Id="rId13" Type="http://schemas.openxmlformats.org/officeDocument/2006/relationships/hyperlink" Target="mailto:clare.watson@cef.co.uk" TargetMode="External"/><Relationship Id="rId14" Type="http://schemas.openxmlformats.org/officeDocument/2006/relationships/hyperlink" Target="mailto:tracey@keystonecomms.co.uk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ef.co.uk" TargetMode="External"/><Relationship Id="rId10" Type="http://schemas.openxmlformats.org/officeDocument/2006/relationships/hyperlink" Target="https://twitter.com/cef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E52DD5-FD7F-3348-B9A9-B66C0A17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Developments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Moseley</dc:creator>
  <cp:lastModifiedBy>Clare Watson</cp:lastModifiedBy>
  <cp:revision>3</cp:revision>
  <cp:lastPrinted>2016-05-10T09:35:00Z</cp:lastPrinted>
  <dcterms:created xsi:type="dcterms:W3CDTF">2016-05-12T15:16:00Z</dcterms:created>
  <dcterms:modified xsi:type="dcterms:W3CDTF">2016-05-13T08:11:00Z</dcterms:modified>
</cp:coreProperties>
</file>