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6FA31" w14:textId="7CBB0422" w:rsidR="009D0931" w:rsidRDefault="007D591D" w:rsidP="007D591D">
      <w:pPr>
        <w:jc w:val="right"/>
        <w:rPr>
          <w:b/>
          <w:sz w:val="56"/>
          <w:szCs w:val="56"/>
        </w:rPr>
      </w:pPr>
      <w:r w:rsidRPr="001F1D8C">
        <w:rPr>
          <w:noProof/>
          <w:lang w:val="en-US"/>
        </w:rPr>
        <w:drawing>
          <wp:inline distT="0" distB="0" distL="0" distR="0" wp14:anchorId="5560F242" wp14:editId="0813DABC">
            <wp:extent cx="2011983" cy="1602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3454" cy="1619844"/>
                    </a:xfrm>
                    <a:prstGeom prst="rect">
                      <a:avLst/>
                    </a:prstGeom>
                    <a:noFill/>
                    <a:ln>
                      <a:noFill/>
                    </a:ln>
                  </pic:spPr>
                </pic:pic>
              </a:graphicData>
            </a:graphic>
          </wp:inline>
        </w:drawing>
      </w: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7147248B" w:rsidR="00691FAC" w:rsidRPr="00DF447A" w:rsidRDefault="00C2779F" w:rsidP="00691FAC">
      <w:pPr>
        <w:jc w:val="right"/>
        <w:rPr>
          <w:b/>
        </w:rPr>
      </w:pPr>
      <w:r>
        <w:rPr>
          <w:b/>
        </w:rPr>
        <w:t>09</w:t>
      </w:r>
      <w:r w:rsidR="004D1291">
        <w:rPr>
          <w:b/>
        </w:rPr>
        <w:t xml:space="preserve"> </w:t>
      </w:r>
      <w:r w:rsidR="007543D2">
        <w:rPr>
          <w:b/>
        </w:rPr>
        <w:t>August 2016</w:t>
      </w:r>
    </w:p>
    <w:p w14:paraId="65C1420A" w14:textId="77777777" w:rsidR="00D25AD5" w:rsidRDefault="00D25AD5" w:rsidP="00A93BA9">
      <w:pPr>
        <w:spacing w:line="360" w:lineRule="auto"/>
      </w:pPr>
    </w:p>
    <w:p w14:paraId="420F66E1" w14:textId="151B2DE5" w:rsidR="00047536" w:rsidRPr="004D1291" w:rsidRDefault="007543D2" w:rsidP="00A93BA9">
      <w:pPr>
        <w:spacing w:line="360" w:lineRule="auto"/>
        <w:rPr>
          <w:b/>
          <w:sz w:val="28"/>
          <w:szCs w:val="28"/>
        </w:rPr>
      </w:pPr>
      <w:r>
        <w:rPr>
          <w:b/>
          <w:sz w:val="28"/>
          <w:szCs w:val="28"/>
        </w:rPr>
        <w:t>The Building Services Summit 2016 announces new speakers</w:t>
      </w:r>
    </w:p>
    <w:p w14:paraId="63EA9922" w14:textId="77777777" w:rsidR="00691FAC" w:rsidRPr="002B76C4" w:rsidRDefault="00691FAC" w:rsidP="002B76C4">
      <w:pPr>
        <w:spacing w:line="360" w:lineRule="auto"/>
      </w:pPr>
    </w:p>
    <w:p w14:paraId="5CC748FA" w14:textId="093A3DD1" w:rsidR="00E66264" w:rsidRDefault="0075186B" w:rsidP="002B76C4">
      <w:pPr>
        <w:spacing w:line="360" w:lineRule="auto"/>
      </w:pPr>
      <w:r>
        <w:t>New speakers have been announced for the Buil</w:t>
      </w:r>
      <w:bookmarkStart w:id="0" w:name="_GoBack"/>
      <w:bookmarkEnd w:id="0"/>
      <w:r>
        <w:t>ding Services Summit 2016</w:t>
      </w:r>
      <w:r w:rsidR="0074608C">
        <w:t xml:space="preserve"> which has been launched by </w:t>
      </w:r>
      <w:r w:rsidR="00CE25FA">
        <w:t>three leading industry services trade associations. T</w:t>
      </w:r>
      <w:r w:rsidR="0074608C">
        <w:t xml:space="preserve">he Building Controls </w:t>
      </w:r>
      <w:r w:rsidR="00CE25FA">
        <w:t>Industry Association (BCIA), Building Engineering Services Association (BESA) and Electrical Contractors Association (ECA).</w:t>
      </w:r>
      <w:r>
        <w:t xml:space="preserve"> </w:t>
      </w:r>
    </w:p>
    <w:p w14:paraId="544FC26C" w14:textId="77777777" w:rsidR="0075186B" w:rsidRDefault="0075186B" w:rsidP="0075186B">
      <w:pPr>
        <w:spacing w:line="360" w:lineRule="auto"/>
      </w:pPr>
    </w:p>
    <w:p w14:paraId="627BB0B3" w14:textId="089F35B1" w:rsidR="0075186B" w:rsidRDefault="0075186B" w:rsidP="002B76C4">
      <w:pPr>
        <w:spacing w:line="360" w:lineRule="auto"/>
      </w:pPr>
      <w:r w:rsidRPr="002B76C4">
        <w:t xml:space="preserve">The Building Services Summit </w:t>
      </w:r>
      <w:r>
        <w:t>is t</w:t>
      </w:r>
      <w:r w:rsidRPr="002B76C4">
        <w:t>aking place on 23r</w:t>
      </w:r>
      <w:r>
        <w:t>d November</w:t>
      </w:r>
      <w:r w:rsidRPr="002B76C4">
        <w:t xml:space="preserve"> 2016, </w:t>
      </w:r>
      <w:r>
        <w:t xml:space="preserve">at the </w:t>
      </w:r>
      <w:r w:rsidRPr="002B76C4">
        <w:t>British Library, London. The conference organised by BCIA, BESA and ECA members will give everyone an opportunity to share ideas by taking part in lively and informative discussions.</w:t>
      </w:r>
    </w:p>
    <w:p w14:paraId="5EDB8138" w14:textId="77777777" w:rsidR="00411407" w:rsidRPr="002B76C4" w:rsidRDefault="00411407" w:rsidP="002B76C4">
      <w:pPr>
        <w:spacing w:line="360" w:lineRule="auto"/>
      </w:pPr>
    </w:p>
    <w:p w14:paraId="601A2C79" w14:textId="0879CAA6" w:rsidR="005D76F8" w:rsidRDefault="00CB6823" w:rsidP="002B76C4">
      <w:pPr>
        <w:spacing w:line="360" w:lineRule="auto"/>
      </w:pPr>
      <w:r>
        <w:t>The s</w:t>
      </w:r>
      <w:r w:rsidR="00E33E58" w:rsidRPr="002B76C4">
        <w:t xml:space="preserve">peakers will </w:t>
      </w:r>
      <w:r w:rsidR="00524BC1">
        <w:t>include</w:t>
      </w:r>
      <w:r w:rsidR="0075186B">
        <w:t xml:space="preserve"> Roy Evans, of the Cabinet Office</w:t>
      </w:r>
      <w:r w:rsidR="009B1877">
        <w:t xml:space="preserve"> who leads on</w:t>
      </w:r>
      <w:r w:rsidR="009B1877" w:rsidRPr="009B1877">
        <w:t xml:space="preserve"> </w:t>
      </w:r>
      <w:r w:rsidR="009B1877">
        <w:t xml:space="preserve">Government Soft Landings (GSL) which is an objective of the Governments 2016-2020 Construction </w:t>
      </w:r>
      <w:r w:rsidR="00524BC1">
        <w:t>Strategy. Roy will be joined by</w:t>
      </w:r>
      <w:r w:rsidR="009B1877">
        <w:t xml:space="preserve"> Dr </w:t>
      </w:r>
      <w:proofErr w:type="spellStart"/>
      <w:r w:rsidR="009B1877">
        <w:t>Karon</w:t>
      </w:r>
      <w:proofErr w:type="spellEnd"/>
      <w:r w:rsidR="009E6755">
        <w:t xml:space="preserve"> Buck, founding</w:t>
      </w:r>
      <w:r w:rsidR="009B1877">
        <w:t xml:space="preserve"> principal of Medway UTC, a new school for 14-</w:t>
      </w:r>
      <w:r w:rsidR="00955842">
        <w:t>19-year-old</w:t>
      </w:r>
      <w:r w:rsidR="009B1877">
        <w:t xml:space="preserve"> students f</w:t>
      </w:r>
      <w:r w:rsidR="00524BC1">
        <w:t>rom</w:t>
      </w:r>
      <w:r w:rsidR="009B1877">
        <w:t xml:space="preserve"> Medway and the surrounding </w:t>
      </w:r>
      <w:r w:rsidR="00524BC1">
        <w:t>regions.</w:t>
      </w:r>
      <w:r w:rsidR="00955842">
        <w:t xml:space="preserve"> Dr</w:t>
      </w:r>
      <w:r w:rsidR="009B1877">
        <w:t xml:space="preserve"> Susan Scurlock</w:t>
      </w:r>
      <w:r w:rsidR="0075186B">
        <w:t xml:space="preserve"> </w:t>
      </w:r>
      <w:r w:rsidR="00DD6C3E">
        <w:t>is</w:t>
      </w:r>
      <w:r w:rsidR="0075186B">
        <w:t xml:space="preserve"> also</w:t>
      </w:r>
      <w:r w:rsidR="00524BC1">
        <w:t xml:space="preserve"> joining the speakers</w:t>
      </w:r>
      <w:r w:rsidR="00BF7CAA">
        <w:t>’</w:t>
      </w:r>
      <w:r w:rsidR="009E6755">
        <w:t xml:space="preserve"> panel. Susan </w:t>
      </w:r>
      <w:r w:rsidR="0075186B">
        <w:t>founded primary e</w:t>
      </w:r>
      <w:r w:rsidR="009B1877">
        <w:t>ngineer</w:t>
      </w:r>
      <w:r w:rsidR="00BF7CAA">
        <w:t xml:space="preserve"> in </w:t>
      </w:r>
      <w:r w:rsidR="00955842">
        <w:t>response to</w:t>
      </w:r>
      <w:r w:rsidR="009B1877">
        <w:t xml:space="preserve"> the government</w:t>
      </w:r>
      <w:r w:rsidR="00BF7CAA">
        <w:t>’</w:t>
      </w:r>
      <w:r w:rsidR="009B1877">
        <w:t xml:space="preserve">s call </w:t>
      </w:r>
      <w:r w:rsidR="005D76F8">
        <w:t>for more young people to be attracted into</w:t>
      </w:r>
      <w:r w:rsidR="009E6755">
        <w:t xml:space="preserve"> the</w:t>
      </w:r>
      <w:r w:rsidR="005D76F8">
        <w:t xml:space="preserve"> engineering profession in 2005.</w:t>
      </w:r>
    </w:p>
    <w:p w14:paraId="55D9A9F5" w14:textId="77777777" w:rsidR="00BF7CAA" w:rsidRDefault="00BF7CAA" w:rsidP="002B76C4">
      <w:pPr>
        <w:spacing w:line="360" w:lineRule="auto"/>
      </w:pPr>
    </w:p>
    <w:p w14:paraId="6728FF10" w14:textId="533F6D02" w:rsidR="005D76F8" w:rsidRDefault="005D76F8" w:rsidP="002B76C4">
      <w:pPr>
        <w:spacing w:line="360" w:lineRule="auto"/>
      </w:pPr>
      <w:r>
        <w:t xml:space="preserve">Other industry experts who will be joining the discussion include Bill Wright </w:t>
      </w:r>
      <w:r w:rsidR="00306700">
        <w:t>of</w:t>
      </w:r>
      <w:r>
        <w:t xml:space="preserve"> ECA who is an independent consultant on energy, control and sustainability matte</w:t>
      </w:r>
      <w:r w:rsidR="00524BC1">
        <w:t xml:space="preserve">rs. </w:t>
      </w:r>
      <w:r w:rsidR="0075186B">
        <w:t xml:space="preserve">Graham Wright, legislation specialist of </w:t>
      </w:r>
      <w:r>
        <w:t>D</w:t>
      </w:r>
      <w:r w:rsidR="009E6755">
        <w:t>aikin and</w:t>
      </w:r>
      <w:r w:rsidR="0075186B">
        <w:t xml:space="preserve"> President of </w:t>
      </w:r>
      <w:r>
        <w:t>FETA</w:t>
      </w:r>
      <w:r w:rsidR="0075186B">
        <w:t>. Graham</w:t>
      </w:r>
      <w:r>
        <w:t xml:space="preserve"> </w:t>
      </w:r>
      <w:r w:rsidR="009E6755">
        <w:t xml:space="preserve">is a </w:t>
      </w:r>
      <w:r w:rsidR="009E6755">
        <w:lastRenderedPageBreak/>
        <w:t xml:space="preserve">mechanical engineer who </w:t>
      </w:r>
      <w:r>
        <w:t>has worked in the air conditioning industry</w:t>
      </w:r>
      <w:r w:rsidR="00524BC1">
        <w:t xml:space="preserve"> for over 30 years. </w:t>
      </w:r>
      <w:r w:rsidR="00854FB7">
        <w:t xml:space="preserve"> David </w:t>
      </w:r>
      <w:proofErr w:type="spellStart"/>
      <w:r w:rsidR="00854FB7">
        <w:t>Frise</w:t>
      </w:r>
      <w:proofErr w:type="spellEnd"/>
      <w:r w:rsidR="00854FB7">
        <w:t xml:space="preserve">, </w:t>
      </w:r>
      <w:r>
        <w:t>H</w:t>
      </w:r>
      <w:r w:rsidR="0075186B">
        <w:t>ead of Sustainability for BESA, and Stephen Hill an associate and building performance e</w:t>
      </w:r>
      <w:r>
        <w:t>ngineer for Arup</w:t>
      </w:r>
      <w:r w:rsidR="0074608C">
        <w:t xml:space="preserve"> are also part of the discussion panel</w:t>
      </w:r>
      <w:r>
        <w:t>.</w:t>
      </w:r>
    </w:p>
    <w:p w14:paraId="55FC4563" w14:textId="77777777" w:rsidR="009B1877" w:rsidRDefault="009B1877" w:rsidP="002B76C4">
      <w:pPr>
        <w:spacing w:line="360" w:lineRule="auto"/>
      </w:pPr>
    </w:p>
    <w:p w14:paraId="06AAC7DA" w14:textId="13F9A23C" w:rsidR="002B76C4" w:rsidRDefault="002B76C4" w:rsidP="002B76C4">
      <w:pPr>
        <w:spacing w:line="360" w:lineRule="auto"/>
      </w:pPr>
      <w:r w:rsidRPr="002B76C4">
        <w:t>The most anticipated event of the year 10-80-10 Summit will be discussing topical questions including:</w:t>
      </w:r>
    </w:p>
    <w:p w14:paraId="6AD19084" w14:textId="77777777" w:rsidR="00BF7CAA" w:rsidRPr="002B76C4" w:rsidRDefault="00BF7CAA" w:rsidP="002B76C4">
      <w:pPr>
        <w:spacing w:line="360" w:lineRule="auto"/>
      </w:pPr>
    </w:p>
    <w:p w14:paraId="60C19849" w14:textId="77777777" w:rsidR="002B76C4" w:rsidRPr="002B76C4" w:rsidRDefault="002B76C4" w:rsidP="002B76C4">
      <w:pPr>
        <w:pStyle w:val="ListParagraph"/>
        <w:numPr>
          <w:ilvl w:val="0"/>
          <w:numId w:val="2"/>
        </w:numPr>
        <w:spacing w:line="360" w:lineRule="auto"/>
        <w:rPr>
          <w:rFonts w:ascii="Arial" w:hAnsi="Arial" w:cs="Arial"/>
        </w:rPr>
      </w:pPr>
      <w:r w:rsidRPr="002B76C4">
        <w:rPr>
          <w:rFonts w:ascii="Arial" w:hAnsi="Arial" w:cs="Arial"/>
        </w:rPr>
        <w:t xml:space="preserve">Is the process of construction broken? </w:t>
      </w:r>
    </w:p>
    <w:p w14:paraId="7DFC1B28" w14:textId="77777777" w:rsidR="002B76C4" w:rsidRPr="002B76C4" w:rsidRDefault="002B76C4" w:rsidP="002B76C4">
      <w:pPr>
        <w:pStyle w:val="ListParagraph"/>
        <w:numPr>
          <w:ilvl w:val="0"/>
          <w:numId w:val="2"/>
        </w:numPr>
        <w:spacing w:line="360" w:lineRule="auto"/>
        <w:rPr>
          <w:rFonts w:ascii="Arial" w:hAnsi="Arial" w:cs="Arial"/>
        </w:rPr>
      </w:pPr>
      <w:r w:rsidRPr="002B76C4">
        <w:rPr>
          <w:rFonts w:ascii="Arial" w:hAnsi="Arial" w:cs="Arial"/>
        </w:rPr>
        <w:t xml:space="preserve">Do building regulations stifle innovation? </w:t>
      </w:r>
    </w:p>
    <w:p w14:paraId="4BAACA49" w14:textId="77777777" w:rsidR="002B76C4" w:rsidRPr="002B76C4" w:rsidRDefault="002B76C4" w:rsidP="002B76C4">
      <w:pPr>
        <w:pStyle w:val="ListParagraph"/>
        <w:numPr>
          <w:ilvl w:val="0"/>
          <w:numId w:val="2"/>
        </w:numPr>
        <w:spacing w:line="360" w:lineRule="auto"/>
        <w:rPr>
          <w:rFonts w:ascii="Arial" w:hAnsi="Arial" w:cs="Arial"/>
        </w:rPr>
      </w:pPr>
      <w:r w:rsidRPr="002B76C4">
        <w:rPr>
          <w:rFonts w:ascii="Arial" w:hAnsi="Arial" w:cs="Arial"/>
        </w:rPr>
        <w:t xml:space="preserve">Why aren’t clients using the technological tools that are available? </w:t>
      </w:r>
    </w:p>
    <w:p w14:paraId="721F3CFD" w14:textId="77777777" w:rsidR="002B76C4" w:rsidRPr="002B76C4" w:rsidRDefault="002B76C4" w:rsidP="002B76C4">
      <w:pPr>
        <w:pStyle w:val="ListParagraph"/>
        <w:numPr>
          <w:ilvl w:val="0"/>
          <w:numId w:val="2"/>
        </w:numPr>
        <w:spacing w:line="360" w:lineRule="auto"/>
        <w:rPr>
          <w:rFonts w:ascii="Arial" w:hAnsi="Arial" w:cs="Arial"/>
        </w:rPr>
      </w:pPr>
      <w:r w:rsidRPr="002B76C4">
        <w:rPr>
          <w:rFonts w:ascii="Arial" w:hAnsi="Arial" w:cs="Arial"/>
        </w:rPr>
        <w:t>What are the alternatives to the current process of construction?</w:t>
      </w:r>
    </w:p>
    <w:p w14:paraId="1AA3922A" w14:textId="77777777" w:rsidR="00BF7CAA" w:rsidRPr="002B76C4" w:rsidRDefault="00BF7CAA" w:rsidP="002B76C4">
      <w:pPr>
        <w:spacing w:line="360" w:lineRule="auto"/>
      </w:pPr>
    </w:p>
    <w:p w14:paraId="09607FEE" w14:textId="0F645805" w:rsidR="00EC2059" w:rsidRDefault="002B76C4" w:rsidP="002B76C4">
      <w:pPr>
        <w:spacing w:line="360" w:lineRule="auto"/>
      </w:pPr>
      <w:r w:rsidRPr="002B76C4">
        <w:t>Malcolm Anson, President of the BCIA</w:t>
      </w:r>
      <w:r w:rsidR="00524BC1">
        <w:t>,</w:t>
      </w:r>
      <w:r w:rsidRPr="002B76C4">
        <w:t xml:space="preserve"> says: </w:t>
      </w:r>
      <w:r w:rsidR="00524BC1" w:rsidRPr="002B76C4">
        <w:t>“</w:t>
      </w:r>
      <w:r w:rsidR="00524BC1">
        <w:t>We</w:t>
      </w:r>
      <w:r w:rsidR="00EC2059">
        <w:t xml:space="preserve"> have assembled some of the world’s most qualified experts to speak about how building eng</w:t>
      </w:r>
      <w:r w:rsidR="009E6755">
        <w:t>ineering services can operate as</w:t>
      </w:r>
      <w:r w:rsidR="00EC2059">
        <w:t xml:space="preserve"> efficiently and effectively to reshape the future of our buildings.”</w:t>
      </w:r>
    </w:p>
    <w:p w14:paraId="049E8E4C" w14:textId="77777777" w:rsidR="00EC2059" w:rsidRDefault="00EC2059" w:rsidP="002B76C4">
      <w:pPr>
        <w:spacing w:line="360" w:lineRule="auto"/>
      </w:pPr>
    </w:p>
    <w:p w14:paraId="5F9DA922" w14:textId="048F2232" w:rsidR="00955842" w:rsidRDefault="00524BC1" w:rsidP="002B76C4">
      <w:pPr>
        <w:spacing w:line="360" w:lineRule="auto"/>
      </w:pPr>
      <w:r>
        <w:t>“</w:t>
      </w:r>
      <w:r w:rsidR="00EC2059">
        <w:t>The leading industry experts will discuss the most topical questions in</w:t>
      </w:r>
      <w:r>
        <w:t xml:space="preserve"> the construction sector and</w:t>
      </w:r>
      <w:r w:rsidR="00A969EF">
        <w:t xml:space="preserve"> will address the challenges of a long-term building efficiency. The discussion</w:t>
      </w:r>
      <w:r w:rsidR="00EC2059">
        <w:t xml:space="preserve"> will </w:t>
      </w:r>
      <w:r>
        <w:t xml:space="preserve">help </w:t>
      </w:r>
      <w:r w:rsidR="00BF7CAA">
        <w:t xml:space="preserve">the </w:t>
      </w:r>
      <w:r>
        <w:t xml:space="preserve">building owners and facilities managers to understand where efficiencies can be made in both new and existing buildings.” </w:t>
      </w:r>
    </w:p>
    <w:p w14:paraId="160E3EA6" w14:textId="77777777" w:rsidR="002B76C4" w:rsidRPr="002B76C4" w:rsidRDefault="002B76C4" w:rsidP="002B76C4">
      <w:pPr>
        <w:spacing w:line="360" w:lineRule="auto"/>
        <w:rPr>
          <w:lang w:val="en-US"/>
        </w:rPr>
      </w:pPr>
    </w:p>
    <w:p w14:paraId="22222691" w14:textId="021F8068" w:rsidR="00886948" w:rsidRPr="00A969EF" w:rsidRDefault="002B76C4" w:rsidP="005105A1">
      <w:pPr>
        <w:spacing w:line="360" w:lineRule="auto"/>
      </w:pPr>
      <w:r w:rsidRPr="002B76C4">
        <w:t xml:space="preserve">Be ahead of the game and join us for this unmissable event for just £36. </w:t>
      </w:r>
      <w:r w:rsidR="00C96E1B" w:rsidRPr="002B76C4">
        <w:rPr>
          <w:lang w:val="en-US"/>
        </w:rPr>
        <w:t xml:space="preserve">Book your </w:t>
      </w:r>
      <w:r w:rsidRPr="002B76C4">
        <w:rPr>
          <w:lang w:val="en-US"/>
        </w:rPr>
        <w:t>ticket today to secure your place</w:t>
      </w:r>
      <w:r w:rsidR="00C96E1B" w:rsidRPr="002B76C4">
        <w:rPr>
          <w:lang w:val="en-US"/>
        </w:rPr>
        <w:t>. For further details, v</w:t>
      </w:r>
      <w:r w:rsidRPr="002B76C4">
        <w:rPr>
          <w:lang w:val="en-US"/>
        </w:rPr>
        <w:t xml:space="preserve">isit: </w:t>
      </w:r>
      <w:r w:rsidR="00C96E1B" w:rsidRPr="002B76C4">
        <w:rPr>
          <w:lang w:val="en-US"/>
        </w:rPr>
        <w:t>www.buildingservicessummit.co.uk</w:t>
      </w:r>
    </w:p>
    <w:p w14:paraId="102B10AE" w14:textId="77777777" w:rsidR="00BF7CAA" w:rsidRPr="00DF447A" w:rsidRDefault="00BF7CAA" w:rsidP="005105A1">
      <w:pPr>
        <w:spacing w:line="360" w:lineRule="auto"/>
      </w:pPr>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1B7F673D" w:rsidR="00C37DA1" w:rsidRPr="00DF447A" w:rsidRDefault="007D591D" w:rsidP="00C37DA1">
      <w:r>
        <w:t>Karen Fletcher</w:t>
      </w:r>
    </w:p>
    <w:p w14:paraId="27665126" w14:textId="2E9B5E31" w:rsidR="00416732" w:rsidRPr="00DF447A" w:rsidRDefault="00C37DA1" w:rsidP="00A93BA9">
      <w:r w:rsidRPr="00DF447A">
        <w:t xml:space="preserve">Tel: </w:t>
      </w:r>
      <w:r w:rsidR="007D591D">
        <w:t>01733 284 524</w:t>
      </w:r>
    </w:p>
    <w:p w14:paraId="1B43E2D8" w14:textId="5BA613F8" w:rsidR="00416732" w:rsidRPr="00DF447A" w:rsidRDefault="00C37DA1" w:rsidP="00A93BA9">
      <w:r w:rsidRPr="00DF447A">
        <w:t xml:space="preserve">Email: </w:t>
      </w:r>
      <w:hyperlink r:id="rId9" w:history="1">
        <w:r w:rsidR="007D591D">
          <w:rPr>
            <w:rStyle w:val="Hyperlink"/>
            <w:u w:val="none"/>
          </w:rPr>
          <w:t>karen@</w:t>
        </w:r>
        <w:r w:rsidRPr="00DF447A">
          <w:rPr>
            <w:rStyle w:val="Hyperlink"/>
            <w:u w:val="none"/>
          </w:rPr>
          <w:t>keystonecomms.co.uk</w:t>
        </w:r>
      </w:hyperlink>
    </w:p>
    <w:sectPr w:rsidR="00416732" w:rsidRPr="00DF447A">
      <w:footerReference w:type="even"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DA99C" w14:textId="77777777" w:rsidR="00B5087D" w:rsidRDefault="00B5087D" w:rsidP="00247599">
      <w:r>
        <w:separator/>
      </w:r>
    </w:p>
  </w:endnote>
  <w:endnote w:type="continuationSeparator" w:id="0">
    <w:p w14:paraId="43DA1FB0" w14:textId="77777777" w:rsidR="00B5087D" w:rsidRDefault="00B5087D"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B5087D">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A29AE" w14:textId="77777777" w:rsidR="00B5087D" w:rsidRDefault="00B5087D" w:rsidP="00247599">
      <w:r>
        <w:separator/>
      </w:r>
    </w:p>
  </w:footnote>
  <w:footnote w:type="continuationSeparator" w:id="0">
    <w:p w14:paraId="4D56C6E5" w14:textId="77777777" w:rsidR="00B5087D" w:rsidRDefault="00B5087D"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0619F0"/>
    <w:multiLevelType w:val="hybridMultilevel"/>
    <w:tmpl w:val="64A2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1FDD"/>
    <w:rsid w:val="00046802"/>
    <w:rsid w:val="00047536"/>
    <w:rsid w:val="000863F6"/>
    <w:rsid w:val="00094FF6"/>
    <w:rsid w:val="000D2E49"/>
    <w:rsid w:val="00123049"/>
    <w:rsid w:val="0012764C"/>
    <w:rsid w:val="0014528B"/>
    <w:rsid w:val="00150D9A"/>
    <w:rsid w:val="0017157D"/>
    <w:rsid w:val="001F209F"/>
    <w:rsid w:val="00206763"/>
    <w:rsid w:val="00233BD9"/>
    <w:rsid w:val="00247599"/>
    <w:rsid w:val="00263B89"/>
    <w:rsid w:val="002652FB"/>
    <w:rsid w:val="00270DD1"/>
    <w:rsid w:val="002A6444"/>
    <w:rsid w:val="002B76C4"/>
    <w:rsid w:val="00306700"/>
    <w:rsid w:val="00336292"/>
    <w:rsid w:val="00383999"/>
    <w:rsid w:val="0039242A"/>
    <w:rsid w:val="003E21E6"/>
    <w:rsid w:val="00406307"/>
    <w:rsid w:val="00411407"/>
    <w:rsid w:val="00416732"/>
    <w:rsid w:val="00447BA9"/>
    <w:rsid w:val="004B0E0B"/>
    <w:rsid w:val="004D1291"/>
    <w:rsid w:val="004D74F8"/>
    <w:rsid w:val="004E4884"/>
    <w:rsid w:val="005105A1"/>
    <w:rsid w:val="00512D37"/>
    <w:rsid w:val="00524BC1"/>
    <w:rsid w:val="0052795E"/>
    <w:rsid w:val="005A7D26"/>
    <w:rsid w:val="005D76F8"/>
    <w:rsid w:val="0061222C"/>
    <w:rsid w:val="00641FF4"/>
    <w:rsid w:val="0066588F"/>
    <w:rsid w:val="00691FAC"/>
    <w:rsid w:val="00692076"/>
    <w:rsid w:val="006950BE"/>
    <w:rsid w:val="00695CF3"/>
    <w:rsid w:val="006B5DA0"/>
    <w:rsid w:val="006D0299"/>
    <w:rsid w:val="006D37B9"/>
    <w:rsid w:val="006D43B0"/>
    <w:rsid w:val="006D7CC7"/>
    <w:rsid w:val="0070734E"/>
    <w:rsid w:val="00711ACB"/>
    <w:rsid w:val="00726850"/>
    <w:rsid w:val="00726F0D"/>
    <w:rsid w:val="0074608C"/>
    <w:rsid w:val="0075186B"/>
    <w:rsid w:val="007543D2"/>
    <w:rsid w:val="007B5662"/>
    <w:rsid w:val="007C7191"/>
    <w:rsid w:val="007D591D"/>
    <w:rsid w:val="007E10BF"/>
    <w:rsid w:val="007E1804"/>
    <w:rsid w:val="007E1CCC"/>
    <w:rsid w:val="007E3B33"/>
    <w:rsid w:val="007F4C82"/>
    <w:rsid w:val="008122AE"/>
    <w:rsid w:val="00854FB7"/>
    <w:rsid w:val="00886948"/>
    <w:rsid w:val="008968B9"/>
    <w:rsid w:val="008B01A7"/>
    <w:rsid w:val="008B1285"/>
    <w:rsid w:val="008B5585"/>
    <w:rsid w:val="008B7F95"/>
    <w:rsid w:val="00953F10"/>
    <w:rsid w:val="00955842"/>
    <w:rsid w:val="00976EB1"/>
    <w:rsid w:val="009A5901"/>
    <w:rsid w:val="009B1877"/>
    <w:rsid w:val="009B5DBE"/>
    <w:rsid w:val="009C4D3F"/>
    <w:rsid w:val="009D0931"/>
    <w:rsid w:val="009D18D4"/>
    <w:rsid w:val="009D49D7"/>
    <w:rsid w:val="009E6755"/>
    <w:rsid w:val="009F76CE"/>
    <w:rsid w:val="00A248CB"/>
    <w:rsid w:val="00A461AB"/>
    <w:rsid w:val="00A66F0F"/>
    <w:rsid w:val="00A93BA9"/>
    <w:rsid w:val="00A95C44"/>
    <w:rsid w:val="00A969EF"/>
    <w:rsid w:val="00AC1D01"/>
    <w:rsid w:val="00B03E03"/>
    <w:rsid w:val="00B07031"/>
    <w:rsid w:val="00B26676"/>
    <w:rsid w:val="00B5087D"/>
    <w:rsid w:val="00B92728"/>
    <w:rsid w:val="00BC3D91"/>
    <w:rsid w:val="00BE21FB"/>
    <w:rsid w:val="00BE594C"/>
    <w:rsid w:val="00BF7CAA"/>
    <w:rsid w:val="00C2779F"/>
    <w:rsid w:val="00C3013E"/>
    <w:rsid w:val="00C37DA1"/>
    <w:rsid w:val="00C96E1B"/>
    <w:rsid w:val="00CB6823"/>
    <w:rsid w:val="00CD52B0"/>
    <w:rsid w:val="00CE25FA"/>
    <w:rsid w:val="00D25AD5"/>
    <w:rsid w:val="00D26589"/>
    <w:rsid w:val="00D33727"/>
    <w:rsid w:val="00DD028E"/>
    <w:rsid w:val="00DD6B24"/>
    <w:rsid w:val="00DD6C3E"/>
    <w:rsid w:val="00DF03E2"/>
    <w:rsid w:val="00DF447A"/>
    <w:rsid w:val="00E1772D"/>
    <w:rsid w:val="00E33E58"/>
    <w:rsid w:val="00E4502A"/>
    <w:rsid w:val="00E62260"/>
    <w:rsid w:val="00E66264"/>
    <w:rsid w:val="00E86C2B"/>
    <w:rsid w:val="00EC2059"/>
    <w:rsid w:val="00F03306"/>
    <w:rsid w:val="00F21E6A"/>
    <w:rsid w:val="00F94617"/>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paragraph" w:styleId="ListParagraph">
    <w:name w:val="List Paragraph"/>
    <w:basedOn w:val="Normal"/>
    <w:uiPriority w:val="34"/>
    <w:qFormat/>
    <w:rsid w:val="002B76C4"/>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racey@keystonecomms.co.uk"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3A45FD"/>
    <w:rsid w:val="005D7A1C"/>
    <w:rsid w:val="009F1DF5"/>
    <w:rsid w:val="00B863F2"/>
    <w:rsid w:val="00CC0159"/>
    <w:rsid w:val="00F676DB"/>
    <w:rsid w:val="00FE3C27"/>
    <w:rsid w:val="00FE4659"/>
    <w:rsid w:val="00FF0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4C60-BD9A-A34C-A168-74FBDE58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497</Words>
  <Characters>2838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Rushton-Thorpe</cp:lastModifiedBy>
  <cp:revision>18</cp:revision>
  <cp:lastPrinted>2016-08-05T10:37:00Z</cp:lastPrinted>
  <dcterms:created xsi:type="dcterms:W3CDTF">2016-08-02T09:16:00Z</dcterms:created>
  <dcterms:modified xsi:type="dcterms:W3CDTF">2016-08-09T07:58:00Z</dcterms:modified>
</cp:coreProperties>
</file>